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5B" w:rsidRDefault="00805C5B" w:rsidP="00485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5C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00075"/>
            <wp:effectExtent l="19050" t="0" r="9525" b="0"/>
            <wp:docPr id="3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39" w:rsidRPr="00485139" w:rsidRDefault="00485139" w:rsidP="00485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513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85139" w:rsidRPr="00485139" w:rsidRDefault="00485139" w:rsidP="00485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5139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485139" w:rsidRPr="00485139" w:rsidRDefault="00F17DD6" w:rsidP="00485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ВОРОГОВСКИЙ</w:t>
      </w:r>
      <w:r w:rsidR="00485139" w:rsidRPr="00485139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485139" w:rsidRPr="00485139" w:rsidRDefault="00485139" w:rsidP="00485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5139" w:rsidRPr="00485139" w:rsidRDefault="00485139" w:rsidP="00485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5139">
        <w:rPr>
          <w:rFonts w:ascii="Times New Roman" w:hAnsi="Times New Roman"/>
          <w:b/>
          <w:sz w:val="28"/>
          <w:szCs w:val="28"/>
        </w:rPr>
        <w:t>РЕШЕНИЕ</w:t>
      </w:r>
    </w:p>
    <w:p w:rsidR="00485139" w:rsidRPr="00485139" w:rsidRDefault="00485139" w:rsidP="004851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85139" w:rsidRPr="00485139" w:rsidRDefault="000C3B2E" w:rsidP="004851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</w:t>
      </w:r>
      <w:r w:rsidR="001827BC">
        <w:rPr>
          <w:rFonts w:ascii="Times New Roman" w:hAnsi="Times New Roman"/>
          <w:sz w:val="28"/>
          <w:szCs w:val="28"/>
        </w:rPr>
        <w:t>.2013</w:t>
      </w:r>
      <w:r w:rsidR="00485139" w:rsidRPr="00485139">
        <w:rPr>
          <w:rFonts w:ascii="Times New Roman" w:hAnsi="Times New Roman"/>
          <w:sz w:val="28"/>
          <w:szCs w:val="28"/>
        </w:rPr>
        <w:t xml:space="preserve"> года</w:t>
      </w:r>
      <w:r w:rsidR="00485139" w:rsidRPr="00485139">
        <w:rPr>
          <w:rFonts w:ascii="Times New Roman" w:hAnsi="Times New Roman"/>
          <w:sz w:val="28"/>
          <w:szCs w:val="28"/>
        </w:rPr>
        <w:tab/>
      </w:r>
      <w:r w:rsidR="00485139" w:rsidRPr="00485139">
        <w:rPr>
          <w:rFonts w:ascii="Times New Roman" w:hAnsi="Times New Roman"/>
          <w:sz w:val="28"/>
          <w:szCs w:val="28"/>
        </w:rPr>
        <w:tab/>
        <w:t xml:space="preserve">            </w:t>
      </w:r>
      <w:r w:rsidR="00485139">
        <w:rPr>
          <w:rFonts w:ascii="Times New Roman" w:hAnsi="Times New Roman"/>
          <w:sz w:val="28"/>
          <w:szCs w:val="28"/>
        </w:rPr>
        <w:t xml:space="preserve">     </w:t>
      </w:r>
      <w:r w:rsidR="00485139" w:rsidRPr="00485139">
        <w:rPr>
          <w:rFonts w:ascii="Times New Roman" w:hAnsi="Times New Roman"/>
          <w:sz w:val="28"/>
          <w:szCs w:val="28"/>
        </w:rPr>
        <w:t xml:space="preserve">  с. </w:t>
      </w:r>
      <w:r w:rsidR="00F17DD6">
        <w:rPr>
          <w:rFonts w:ascii="Times New Roman" w:hAnsi="Times New Roman"/>
          <w:sz w:val="28"/>
          <w:szCs w:val="28"/>
        </w:rPr>
        <w:t>Ворогово</w:t>
      </w:r>
      <w:r w:rsidR="005B2002">
        <w:rPr>
          <w:rFonts w:ascii="Times New Roman" w:hAnsi="Times New Roman"/>
          <w:sz w:val="28"/>
          <w:szCs w:val="28"/>
        </w:rPr>
        <w:tab/>
      </w:r>
      <w:r w:rsidR="005B200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5B2002">
        <w:rPr>
          <w:rFonts w:ascii="Times New Roman" w:hAnsi="Times New Roman"/>
          <w:sz w:val="28"/>
          <w:szCs w:val="28"/>
        </w:rPr>
        <w:tab/>
        <w:t xml:space="preserve">    № </w:t>
      </w:r>
      <w:r w:rsidR="001827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27-66</w:t>
      </w:r>
    </w:p>
    <w:p w:rsidR="00485139" w:rsidRDefault="00485139" w:rsidP="00485139">
      <w:pPr>
        <w:rPr>
          <w:sz w:val="28"/>
          <w:szCs w:val="28"/>
        </w:rPr>
      </w:pPr>
    </w:p>
    <w:p w:rsidR="00F42269" w:rsidRDefault="00F42269" w:rsidP="00485139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3278B1">
        <w:rPr>
          <w:b w:val="0"/>
        </w:rPr>
        <w:t>О</w:t>
      </w:r>
      <w:r w:rsidR="00282DCF">
        <w:rPr>
          <w:b w:val="0"/>
        </w:rPr>
        <w:t xml:space="preserve">б утверждении </w:t>
      </w:r>
      <w:r w:rsidR="001827BC">
        <w:rPr>
          <w:b w:val="0"/>
        </w:rPr>
        <w:t>Генерального плана</w:t>
      </w:r>
      <w:r w:rsidR="00282DCF">
        <w:rPr>
          <w:b w:val="0"/>
        </w:rPr>
        <w:t xml:space="preserve"> </w:t>
      </w:r>
    </w:p>
    <w:p w:rsidR="00F42269" w:rsidRDefault="00485139" w:rsidP="00485139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F17DD6">
        <w:rPr>
          <w:b w:val="0"/>
        </w:rPr>
        <w:t xml:space="preserve">Вороговского </w:t>
      </w:r>
      <w:r>
        <w:rPr>
          <w:b w:val="0"/>
        </w:rPr>
        <w:t>сельсовета</w:t>
      </w:r>
      <w:r w:rsidR="001827BC">
        <w:rPr>
          <w:b w:val="0"/>
        </w:rPr>
        <w:t xml:space="preserve">, </w:t>
      </w:r>
    </w:p>
    <w:p w:rsidR="00F42269" w:rsidRDefault="00F42269" w:rsidP="00485139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1827BC">
        <w:rPr>
          <w:b w:val="0"/>
        </w:rPr>
        <w:t>Туруханского района,</w:t>
      </w:r>
    </w:p>
    <w:p w:rsidR="00485139" w:rsidRDefault="00F42269" w:rsidP="00485139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1827BC">
        <w:rPr>
          <w:b w:val="0"/>
        </w:rPr>
        <w:t>Красноярского края.</w:t>
      </w:r>
      <w:r w:rsidR="00485139">
        <w:rPr>
          <w:b w:val="0"/>
        </w:rPr>
        <w:t xml:space="preserve"> </w:t>
      </w:r>
    </w:p>
    <w:p w:rsidR="003278B1" w:rsidRDefault="003278B1" w:rsidP="00327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78B1" w:rsidRDefault="003278B1" w:rsidP="0028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16DBC" w:rsidRPr="00016DBC">
        <w:rPr>
          <w:sz w:val="28"/>
          <w:szCs w:val="28"/>
        </w:rPr>
        <w:t>статьями</w:t>
      </w:r>
      <w:r w:rsidR="00016DBC">
        <w:t xml:space="preserve"> </w:t>
      </w:r>
      <w:r w:rsidR="00016DBC">
        <w:rPr>
          <w:sz w:val="28"/>
          <w:szCs w:val="28"/>
        </w:rPr>
        <w:t>24,28</w:t>
      </w:r>
      <w:r>
        <w:rPr>
          <w:sz w:val="28"/>
          <w:szCs w:val="28"/>
        </w:rPr>
        <w:t xml:space="preserve"> Градостроительного кодекса Росси</w:t>
      </w:r>
      <w:r w:rsidR="00485139">
        <w:rPr>
          <w:sz w:val="28"/>
          <w:szCs w:val="28"/>
        </w:rPr>
        <w:t>йской Федерации, руководствуясь ст</w:t>
      </w:r>
      <w:r w:rsidR="00282DCF">
        <w:rPr>
          <w:sz w:val="28"/>
          <w:szCs w:val="28"/>
        </w:rPr>
        <w:t>атьями</w:t>
      </w:r>
      <w:r w:rsidR="00485139">
        <w:rPr>
          <w:sz w:val="28"/>
          <w:szCs w:val="28"/>
        </w:rPr>
        <w:t xml:space="preserve"> </w:t>
      </w:r>
      <w:r w:rsidR="00F17DD6">
        <w:rPr>
          <w:sz w:val="28"/>
          <w:szCs w:val="28"/>
        </w:rPr>
        <w:t>6</w:t>
      </w:r>
      <w:r w:rsidR="00016DBC">
        <w:rPr>
          <w:sz w:val="28"/>
          <w:szCs w:val="28"/>
        </w:rPr>
        <w:t>, 38</w:t>
      </w:r>
      <w:r w:rsidR="005B2002">
        <w:rPr>
          <w:sz w:val="28"/>
          <w:szCs w:val="28"/>
        </w:rPr>
        <w:t xml:space="preserve">  </w:t>
      </w:r>
      <w:r w:rsidR="00485139">
        <w:rPr>
          <w:sz w:val="28"/>
          <w:szCs w:val="28"/>
        </w:rPr>
        <w:t xml:space="preserve">Устава </w:t>
      </w:r>
      <w:r w:rsidR="00F17DD6">
        <w:rPr>
          <w:sz w:val="28"/>
          <w:szCs w:val="28"/>
        </w:rPr>
        <w:t xml:space="preserve">Вороговского </w:t>
      </w:r>
      <w:r w:rsidR="00485139">
        <w:rPr>
          <w:sz w:val="28"/>
          <w:szCs w:val="28"/>
        </w:rPr>
        <w:t>сельсовета Туруханского района</w:t>
      </w:r>
      <w:r>
        <w:rPr>
          <w:sz w:val="28"/>
          <w:szCs w:val="28"/>
        </w:rPr>
        <w:t xml:space="preserve">, </w:t>
      </w:r>
      <w:r w:rsidR="00F17DD6">
        <w:rPr>
          <w:sz w:val="28"/>
          <w:szCs w:val="28"/>
        </w:rPr>
        <w:t>Вороговский</w:t>
      </w:r>
      <w:r w:rsidR="00485139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 xml:space="preserve"> Совет депутатов </w:t>
      </w:r>
      <w:r w:rsidR="00282DCF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82DCF" w:rsidRDefault="00282DCF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827BC">
        <w:rPr>
          <w:sz w:val="28"/>
          <w:szCs w:val="28"/>
        </w:rPr>
        <w:t xml:space="preserve">Генеральный план </w:t>
      </w:r>
      <w:r w:rsidR="00485139">
        <w:rPr>
          <w:sz w:val="28"/>
          <w:szCs w:val="28"/>
        </w:rPr>
        <w:t xml:space="preserve"> </w:t>
      </w:r>
      <w:r w:rsidR="00F17DD6">
        <w:rPr>
          <w:sz w:val="28"/>
          <w:szCs w:val="28"/>
        </w:rPr>
        <w:t xml:space="preserve">Вороговского </w:t>
      </w:r>
      <w:r w:rsidR="00485139">
        <w:rPr>
          <w:sz w:val="28"/>
          <w:szCs w:val="28"/>
        </w:rPr>
        <w:t xml:space="preserve">сельсовета, </w:t>
      </w:r>
      <w:r>
        <w:rPr>
          <w:sz w:val="28"/>
          <w:szCs w:val="28"/>
        </w:rPr>
        <w:t xml:space="preserve"> согласно приложению.</w:t>
      </w:r>
    </w:p>
    <w:p w:rsidR="003278B1" w:rsidRDefault="003278B1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278B1" w:rsidRDefault="003278B1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</w:t>
      </w:r>
      <w:r w:rsidR="00485139">
        <w:rPr>
          <w:sz w:val="28"/>
          <w:szCs w:val="28"/>
        </w:rPr>
        <w:t xml:space="preserve">о Решения возложить на главу </w:t>
      </w:r>
      <w:r w:rsidR="00F17DD6">
        <w:rPr>
          <w:sz w:val="28"/>
          <w:szCs w:val="28"/>
        </w:rPr>
        <w:t xml:space="preserve">Вороговского </w:t>
      </w:r>
      <w:r w:rsidR="00485139">
        <w:rPr>
          <w:sz w:val="28"/>
          <w:szCs w:val="28"/>
        </w:rPr>
        <w:t xml:space="preserve">сельсовета </w:t>
      </w:r>
      <w:r w:rsidR="00F17DD6">
        <w:rPr>
          <w:sz w:val="28"/>
          <w:szCs w:val="28"/>
        </w:rPr>
        <w:t>Пшеничникова М.П.</w:t>
      </w: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30" w:rsidRDefault="003278B1" w:rsidP="00BA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5139">
        <w:rPr>
          <w:sz w:val="28"/>
          <w:szCs w:val="28"/>
        </w:rPr>
        <w:t xml:space="preserve">а </w:t>
      </w:r>
      <w:r w:rsidR="00F17DD6">
        <w:rPr>
          <w:sz w:val="28"/>
          <w:szCs w:val="28"/>
        </w:rPr>
        <w:t>Вороговского</w:t>
      </w:r>
      <w:r w:rsidR="00485139">
        <w:rPr>
          <w:sz w:val="28"/>
          <w:szCs w:val="28"/>
        </w:rPr>
        <w:t xml:space="preserve"> сельсовета</w:t>
      </w:r>
      <w:r w:rsidR="00282DCF">
        <w:rPr>
          <w:sz w:val="28"/>
          <w:szCs w:val="28"/>
        </w:rPr>
        <w:t xml:space="preserve">                                        </w:t>
      </w:r>
      <w:r w:rsidR="00F17DD6">
        <w:rPr>
          <w:sz w:val="28"/>
          <w:szCs w:val="28"/>
        </w:rPr>
        <w:t>М.П. Пшеничников</w:t>
      </w:r>
      <w:r w:rsidR="00BA2830" w:rsidRPr="00BA2830">
        <w:rPr>
          <w:sz w:val="28"/>
          <w:szCs w:val="28"/>
        </w:rPr>
        <w:t xml:space="preserve"> </w:t>
      </w:r>
    </w:p>
    <w:p w:rsidR="00BA2830" w:rsidRDefault="00BA2830" w:rsidP="00BA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30" w:rsidRDefault="00BA2830" w:rsidP="00BA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Вороговского</w:t>
      </w:r>
    </w:p>
    <w:p w:rsidR="00BA2830" w:rsidRPr="00226C03" w:rsidRDefault="00BA2830" w:rsidP="00BA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С.А. Фефелов</w:t>
      </w: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30" w:rsidRDefault="00BA2830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99F" w:rsidRDefault="00B1499F" w:rsidP="00B1499F">
      <w:pPr>
        <w:pStyle w:val="a0"/>
        <w:rPr>
          <w:sz w:val="24"/>
        </w:rPr>
      </w:pPr>
      <w:r w:rsidRPr="00835158">
        <w:rPr>
          <w:sz w:val="24"/>
        </w:rPr>
        <w:lastRenderedPageBreak/>
        <w:t xml:space="preserve">                                          </w:t>
      </w:r>
      <w:bookmarkStart w:id="1" w:name="_Toc234667038"/>
      <w:bookmarkStart w:id="2" w:name="_Toc292441147"/>
      <w:r>
        <w:rPr>
          <w:sz w:val="24"/>
        </w:rPr>
        <w:t xml:space="preserve">                            </w:t>
      </w:r>
      <w:r>
        <w:rPr>
          <w:sz w:val="24"/>
        </w:rPr>
        <w:tab/>
      </w:r>
      <w:r w:rsidRPr="00835158">
        <w:rPr>
          <w:sz w:val="24"/>
        </w:rPr>
        <w:t xml:space="preserve">Приложение </w:t>
      </w:r>
      <w:r>
        <w:rPr>
          <w:sz w:val="24"/>
        </w:rPr>
        <w:t xml:space="preserve">к решению сессии </w:t>
      </w:r>
    </w:p>
    <w:p w:rsidR="00B1499F" w:rsidRDefault="00B1499F" w:rsidP="00B1499F">
      <w:pPr>
        <w:pStyle w:val="a0"/>
        <w:ind w:left="4247"/>
        <w:rPr>
          <w:sz w:val="24"/>
        </w:rPr>
      </w:pPr>
      <w:r>
        <w:rPr>
          <w:sz w:val="24"/>
        </w:rPr>
        <w:t>Вороговского сельского Совета депутатов</w:t>
      </w:r>
    </w:p>
    <w:p w:rsidR="00B1499F" w:rsidRPr="001B532C" w:rsidRDefault="00B1499F" w:rsidP="00B1499F">
      <w:pPr>
        <w:pStyle w:val="a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ab/>
        <w:t>от     23.10.2013            №  27-66</w:t>
      </w:r>
    </w:p>
    <w:p w:rsidR="00B1499F" w:rsidRDefault="00B1499F" w:rsidP="00B1499F">
      <w:pPr>
        <w:pStyle w:val="a0"/>
        <w:rPr>
          <w:b/>
          <w:szCs w:val="28"/>
        </w:rPr>
      </w:pPr>
    </w:p>
    <w:p w:rsidR="00B1499F" w:rsidRPr="00BD05D5" w:rsidRDefault="00B1499F" w:rsidP="00B1499F">
      <w:pPr>
        <w:tabs>
          <w:tab w:val="left" w:pos="5700"/>
        </w:tabs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D05D5">
        <w:rPr>
          <w:b/>
          <w:bCs/>
          <w:sz w:val="32"/>
          <w:szCs w:val="32"/>
        </w:rPr>
        <w:t xml:space="preserve">ЛАВА I. </w:t>
      </w:r>
      <w:bookmarkEnd w:id="1"/>
      <w:bookmarkEnd w:id="2"/>
      <w:r w:rsidRPr="00BD05D5">
        <w:rPr>
          <w:b/>
          <w:sz w:val="32"/>
          <w:szCs w:val="32"/>
        </w:rPr>
        <w:t>ПОЛОЖЕНИЯ О ТЕРРИТОРИАЛЬНОМ ПЛАНИРОВАНИИ, СОДЕРЖАЩИЕСЯ В ГЕНЕРАЛЬНОМ ПЛАНЕ МУНИЦИПАЛЬНОГО ОБРАЗОВАНИЯ</w:t>
      </w:r>
    </w:p>
    <w:p w:rsidR="00B1499F" w:rsidRPr="00BD05D5" w:rsidRDefault="00B1499F" w:rsidP="00B1499F">
      <w:pPr>
        <w:pStyle w:val="2"/>
        <w:rPr>
          <w:b w:val="0"/>
          <w:bCs/>
          <w:sz w:val="32"/>
          <w:szCs w:val="32"/>
        </w:rPr>
      </w:pPr>
    </w:p>
    <w:p w:rsidR="00B1499F" w:rsidRPr="00BD05D5" w:rsidRDefault="00B1499F" w:rsidP="00B1499F">
      <w:r w:rsidRPr="00BD05D5">
        <w:t xml:space="preserve"> </w:t>
      </w:r>
    </w:p>
    <w:p w:rsidR="00B1499F" w:rsidRPr="00BD05D5" w:rsidRDefault="00B1499F" w:rsidP="00B1499F">
      <w:pPr>
        <w:pStyle w:val="2"/>
        <w:rPr>
          <w:b w:val="0"/>
          <w:bCs/>
          <w:sz w:val="32"/>
        </w:rPr>
      </w:pPr>
      <w:bookmarkStart w:id="3" w:name="_Toc192325693"/>
      <w:bookmarkStart w:id="4" w:name="_Toc234667040"/>
      <w:bookmarkStart w:id="5" w:name="_Toc292441148"/>
      <w:r w:rsidRPr="00BD05D5">
        <w:rPr>
          <w:b w:val="0"/>
          <w:bCs/>
          <w:sz w:val="32"/>
        </w:rPr>
        <w:t>Раздел 1. Цели и задачи генерального плана</w:t>
      </w:r>
      <w:bookmarkEnd w:id="3"/>
      <w:bookmarkEnd w:id="4"/>
      <w:bookmarkEnd w:id="5"/>
    </w:p>
    <w:p w:rsidR="00B1499F" w:rsidRPr="00BD05D5" w:rsidRDefault="00B1499F" w:rsidP="00B1499F"/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Генеральный план, являясь документом территориального планирования, определяет стратегию градостроительного развития муниципального образования,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муниципального образования, зонирование территории, развитие инженерной, транспортной,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Целью разработки генерального плана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законодательством. Проектные решения генерального плана являются основой для комплексного решения вопросов организации планировочной структуры; территориального, структурного и социально-экономического развития сельсовета, разработки правил землепользования и застройки, устанавливающих правовой режим использования территориальных зон, определения зон инвестиционного развития.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Основными целями проекта генерального плана на расчетный период являются:</w:t>
      </w:r>
    </w:p>
    <w:p w:rsidR="00B1499F" w:rsidRPr="00BD05D5" w:rsidRDefault="00B1499F" w:rsidP="00B1499F">
      <w:pPr>
        <w:pStyle w:val="af7"/>
        <w:numPr>
          <w:ilvl w:val="0"/>
          <w:numId w:val="27"/>
        </w:numPr>
        <w:spacing w:before="0" w:beforeAutospacing="0" w:after="0" w:afterAutospacing="0"/>
        <w:ind w:left="284" w:firstLine="0"/>
        <w:jc w:val="both"/>
        <w:rPr>
          <w:color w:val="auto"/>
          <w:sz w:val="28"/>
          <w:szCs w:val="28"/>
        </w:rPr>
      </w:pPr>
      <w:r w:rsidRPr="00BD05D5">
        <w:rPr>
          <w:color w:val="auto"/>
          <w:sz w:val="28"/>
          <w:szCs w:val="28"/>
        </w:rPr>
        <w:t>Создание действенного инструмента управления развитием территории Вороговского сельсовета в соответствии с федеральным законодательством и законодательством субъекта Российской Федерации.</w:t>
      </w:r>
    </w:p>
    <w:p w:rsidR="00B1499F" w:rsidRPr="00BD05D5" w:rsidRDefault="00B1499F" w:rsidP="00B1499F">
      <w:pPr>
        <w:pStyle w:val="af7"/>
        <w:numPr>
          <w:ilvl w:val="0"/>
          <w:numId w:val="27"/>
        </w:numPr>
        <w:spacing w:before="0" w:beforeAutospacing="0" w:after="0" w:afterAutospacing="0"/>
        <w:ind w:left="284" w:firstLine="0"/>
        <w:jc w:val="both"/>
        <w:rPr>
          <w:color w:val="auto"/>
          <w:sz w:val="28"/>
          <w:szCs w:val="28"/>
        </w:rPr>
      </w:pPr>
      <w:r w:rsidRPr="00BD05D5">
        <w:rPr>
          <w:color w:val="auto"/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социально-экономического потенциала территории Вороговского сельсовета с учетом развития инженерной и транспортной инфраструктур.</w:t>
      </w:r>
    </w:p>
    <w:p w:rsidR="00B1499F" w:rsidRPr="00BD05D5" w:rsidRDefault="00B1499F" w:rsidP="00B1499F">
      <w:pPr>
        <w:pStyle w:val="af7"/>
        <w:numPr>
          <w:ilvl w:val="0"/>
          <w:numId w:val="27"/>
        </w:numPr>
        <w:spacing w:before="0" w:beforeAutospacing="0" w:after="0" w:afterAutospacing="0"/>
        <w:ind w:left="284" w:firstLine="0"/>
        <w:jc w:val="both"/>
        <w:rPr>
          <w:color w:val="auto"/>
          <w:sz w:val="28"/>
          <w:szCs w:val="28"/>
        </w:rPr>
      </w:pPr>
      <w:r w:rsidRPr="00BD05D5">
        <w:rPr>
          <w:color w:val="auto"/>
          <w:sz w:val="28"/>
          <w:szCs w:val="28"/>
        </w:rPr>
        <w:t xml:space="preserve">Определение стратегии градостроительного развития Вороговского сельсовета, определение направления и границ развития территории </w:t>
      </w:r>
      <w:r w:rsidRPr="00BD05D5">
        <w:rPr>
          <w:color w:val="auto"/>
          <w:sz w:val="28"/>
          <w:szCs w:val="28"/>
        </w:rPr>
        <w:lastRenderedPageBreak/>
        <w:t>населенных пунктов  входящих в состав сельсовета, соблюдение градостроительных требований к сохранению объектов историко-культурного наследия, экологическое и санитарное благополучие.</w:t>
      </w:r>
    </w:p>
    <w:p w:rsidR="00B1499F" w:rsidRPr="00BD05D5" w:rsidRDefault="00B1499F" w:rsidP="00B1499F">
      <w:pPr>
        <w:pStyle w:val="af7"/>
        <w:numPr>
          <w:ilvl w:val="0"/>
          <w:numId w:val="27"/>
        </w:numPr>
        <w:spacing w:before="0" w:beforeAutospacing="0" w:after="0" w:afterAutospacing="0"/>
        <w:ind w:left="284" w:firstLine="0"/>
        <w:jc w:val="both"/>
        <w:rPr>
          <w:color w:val="auto"/>
          <w:sz w:val="28"/>
          <w:szCs w:val="28"/>
        </w:rPr>
      </w:pPr>
      <w:r w:rsidRPr="00BD05D5">
        <w:rPr>
          <w:color w:val="auto"/>
          <w:sz w:val="28"/>
          <w:szCs w:val="28"/>
        </w:rPr>
        <w:t>Позиционирование Вороговского сельсовета как территории, привлекательной для инвестиций и расселения.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Для достижения поставленных генеральным планом целей необходимо решение следующих задач: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Определение направлений перспективного территориального развития и предложений по проектным границам населенных пунктов Вороговского сельсовета;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Разработка оптимальной функционально-планировочной структуры сельсовета, создающей предпосылки для гармоничного и устойчивого развития территории;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Создание современной системы социально-инженерной и транспортной инфраструктуры;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Создание эффективной системы защиты от стихийных бедствий и чрезвычайных ситуаций природного и техногенного характера;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Приведение качественной структуры жилищного фонда в соответствие с требованиями жилищного законодательства;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Формирование экологически чистой и комфортной градостроительной среды;</w:t>
      </w:r>
    </w:p>
    <w:p w:rsidR="00B1499F" w:rsidRPr="00BD05D5" w:rsidRDefault="00B1499F" w:rsidP="00B1499F">
      <w:pPr>
        <w:pStyle w:val="af8"/>
        <w:numPr>
          <w:ilvl w:val="0"/>
          <w:numId w:val="28"/>
        </w:numPr>
        <w:ind w:left="284" w:firstLine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Подготовка перечня первоочередных мероприятий и действий по обеспечению инвестиционной привлекательности сельских населенных пунктов при условии сохранения окружающей среды;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 соответствии с назначением документов территориального планирования, согласно Градостроительного Кодекса РФ, для проекта генерального плана Вороговского сельсовета в результате анализа исходных данных были также выделены следующие архитектурно-планировочные задачи:</w:t>
      </w:r>
    </w:p>
    <w:p w:rsidR="00B1499F" w:rsidRPr="00BD05D5" w:rsidRDefault="00B1499F" w:rsidP="00B1499F">
      <w:pPr>
        <w:pStyle w:val="af8"/>
        <w:numPr>
          <w:ilvl w:val="0"/>
          <w:numId w:val="29"/>
        </w:numPr>
        <w:ind w:left="0" w:firstLine="50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выделение площадок для развития производственной и предпринимательской деятельности на территории населенных пунктов;</w:t>
      </w:r>
    </w:p>
    <w:p w:rsidR="00B1499F" w:rsidRPr="00BD05D5" w:rsidRDefault="00B1499F" w:rsidP="00B1499F">
      <w:pPr>
        <w:pStyle w:val="af8"/>
        <w:numPr>
          <w:ilvl w:val="0"/>
          <w:numId w:val="29"/>
        </w:numPr>
        <w:ind w:left="0" w:firstLine="50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формирование основных культурно-административных центров в населенных пунктах Вороговского сельсовета;</w:t>
      </w:r>
    </w:p>
    <w:p w:rsidR="00B1499F" w:rsidRPr="00BD05D5" w:rsidRDefault="00B1499F" w:rsidP="00B1499F">
      <w:pPr>
        <w:pStyle w:val="af8"/>
        <w:numPr>
          <w:ilvl w:val="0"/>
          <w:numId w:val="29"/>
        </w:numPr>
        <w:ind w:left="0" w:firstLine="50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улучшение качества жилищного фонда, строительство доступного комфортного жилья;</w:t>
      </w:r>
    </w:p>
    <w:p w:rsidR="00B1499F" w:rsidRPr="00BD05D5" w:rsidRDefault="00B1499F" w:rsidP="00B1499F">
      <w:pPr>
        <w:pStyle w:val="af8"/>
        <w:numPr>
          <w:ilvl w:val="0"/>
          <w:numId w:val="29"/>
        </w:numPr>
        <w:ind w:left="0" w:firstLine="50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реконструкция и модернизация существующей застройки;</w:t>
      </w:r>
    </w:p>
    <w:p w:rsidR="00B1499F" w:rsidRPr="00BD05D5" w:rsidRDefault="00B1499F" w:rsidP="00B1499F">
      <w:pPr>
        <w:pStyle w:val="af8"/>
        <w:numPr>
          <w:ilvl w:val="0"/>
          <w:numId w:val="29"/>
        </w:numPr>
        <w:ind w:left="0" w:firstLine="500"/>
        <w:jc w:val="both"/>
        <w:rPr>
          <w:rFonts w:ascii="Times New Roman" w:hAnsi="Times New Roman"/>
          <w:szCs w:val="28"/>
        </w:rPr>
        <w:sectPr w:rsidR="00B1499F" w:rsidRPr="00BD05D5" w:rsidSect="00B1499F">
          <w:footerReference w:type="even" r:id="rId10"/>
          <w:footerReference w:type="default" r:id="rId11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BD05D5">
        <w:rPr>
          <w:rFonts w:ascii="Times New Roman" w:hAnsi="Times New Roman"/>
          <w:szCs w:val="28"/>
        </w:rPr>
        <w:t>создание системы рекреационных зон: устройство парков, лесопарков.</w:t>
      </w:r>
    </w:p>
    <w:p w:rsidR="00B1499F" w:rsidRPr="00BD05D5" w:rsidRDefault="00B1499F" w:rsidP="00B1499F">
      <w:pPr>
        <w:pStyle w:val="2"/>
        <w:rPr>
          <w:b w:val="0"/>
          <w:bCs/>
          <w:sz w:val="32"/>
          <w:szCs w:val="32"/>
        </w:rPr>
      </w:pPr>
      <w:bookmarkStart w:id="6" w:name="_Toc209947138"/>
      <w:bookmarkStart w:id="7" w:name="_Toc260065811"/>
      <w:bookmarkStart w:id="8" w:name="_Toc282675246"/>
      <w:bookmarkStart w:id="9" w:name="_Toc287445710"/>
      <w:bookmarkStart w:id="10" w:name="_Toc292441149"/>
      <w:bookmarkStart w:id="11" w:name="_Toc192325696"/>
      <w:bookmarkStart w:id="12" w:name="_Toc234667041"/>
      <w:r w:rsidRPr="00BD05D5">
        <w:rPr>
          <w:b w:val="0"/>
          <w:bCs/>
          <w:sz w:val="32"/>
          <w:szCs w:val="32"/>
        </w:rPr>
        <w:lastRenderedPageBreak/>
        <w:t>Раздел 2. Перечень мероприятий по территориальному планированию</w:t>
      </w:r>
      <w:bookmarkEnd w:id="6"/>
      <w:bookmarkEnd w:id="7"/>
      <w:bookmarkEnd w:id="8"/>
      <w:bookmarkEnd w:id="9"/>
      <w:bookmarkEnd w:id="10"/>
    </w:p>
    <w:p w:rsidR="00B1499F" w:rsidRPr="00BD05D5" w:rsidRDefault="00B1499F" w:rsidP="00B1499F">
      <w:pPr>
        <w:tabs>
          <w:tab w:val="left" w:pos="4111"/>
        </w:tabs>
        <w:ind w:firstLine="720"/>
        <w:jc w:val="both"/>
        <w:rPr>
          <w:b/>
          <w:bCs/>
          <w:sz w:val="16"/>
          <w:szCs w:val="16"/>
        </w:rPr>
      </w:pPr>
    </w:p>
    <w:p w:rsidR="00B1499F" w:rsidRPr="00BD05D5" w:rsidRDefault="00B1499F" w:rsidP="00B1499F">
      <w:pPr>
        <w:pStyle w:val="2"/>
        <w:ind w:right="-16" w:firstLine="720"/>
        <w:rPr>
          <w:b w:val="0"/>
          <w:bCs/>
          <w:szCs w:val="28"/>
        </w:rPr>
      </w:pPr>
      <w:bookmarkStart w:id="13" w:name="_Toc271550627"/>
      <w:bookmarkStart w:id="14" w:name="_Toc282675247"/>
      <w:bookmarkStart w:id="15" w:name="_Toc287445711"/>
      <w:bookmarkStart w:id="16" w:name="_Toc292441150"/>
      <w:r w:rsidRPr="00BD05D5">
        <w:rPr>
          <w:b w:val="0"/>
          <w:bCs/>
          <w:szCs w:val="28"/>
        </w:rPr>
        <w:t xml:space="preserve">2.1. Мероприятия по </w:t>
      </w:r>
      <w:bookmarkEnd w:id="13"/>
      <w:r w:rsidRPr="00BD05D5">
        <w:rPr>
          <w:b w:val="0"/>
          <w:bCs/>
          <w:szCs w:val="28"/>
        </w:rPr>
        <w:t>территориальному развитию сельсовета</w:t>
      </w:r>
      <w:bookmarkEnd w:id="14"/>
      <w:bookmarkEnd w:id="15"/>
      <w:bookmarkEnd w:id="16"/>
    </w:p>
    <w:p w:rsidR="00B1499F" w:rsidRPr="00BD05D5" w:rsidRDefault="00B1499F" w:rsidP="00B1499F">
      <w:pPr>
        <w:tabs>
          <w:tab w:val="left" w:pos="4111"/>
        </w:tabs>
        <w:ind w:firstLine="720"/>
        <w:jc w:val="both"/>
        <w:rPr>
          <w:b/>
          <w:bCs/>
          <w:sz w:val="16"/>
          <w:szCs w:val="16"/>
        </w:rPr>
      </w:pP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bookmarkStart w:id="17" w:name="_Toc271550628"/>
      <w:bookmarkStart w:id="18" w:name="_Toc282675248"/>
      <w:bookmarkStart w:id="19" w:name="_Toc287445712"/>
      <w:r w:rsidRPr="00BD05D5">
        <w:rPr>
          <w:sz w:val="28"/>
          <w:szCs w:val="28"/>
        </w:rPr>
        <w:t>В соответствии с перспективами развития, население  на расчётный срок составит  - 1640 человек. Получит дальнейшее развития жилищное, культурно-бытовое и производственное строительство.</w:t>
      </w:r>
    </w:p>
    <w:p w:rsidR="00B1499F" w:rsidRPr="00BD05D5" w:rsidRDefault="00B1499F" w:rsidP="00B1499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D05D5">
        <w:rPr>
          <w:rFonts w:eastAsia="Calibri"/>
          <w:sz w:val="28"/>
          <w:szCs w:val="28"/>
          <w:lang w:eastAsia="en-US"/>
        </w:rPr>
        <w:t xml:space="preserve">Проведенный анализ функционально-планировочной структуры Вороговского сельсовета позволил выявить линейные и узловые пространственные доминанты рассматриваемой территории (жилые образования, промышленные зоны, инженерные коммуникации). </w:t>
      </w:r>
    </w:p>
    <w:p w:rsidR="00B1499F" w:rsidRPr="00BD05D5" w:rsidRDefault="00B1499F" w:rsidP="00B1499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D05D5">
        <w:rPr>
          <w:rFonts w:eastAsia="Calibri"/>
          <w:sz w:val="28"/>
          <w:szCs w:val="28"/>
          <w:lang w:eastAsia="en-US"/>
        </w:rPr>
        <w:t>Проектная структура Вороговского сельсовета взаимоувязана с планировочной структурой прилегающих территорий, отражает характер существующих и перспективных планировочных связей. Предлагаемые планировочные преобразования территории базируются на основе комплексной реконструкции существующей застройки в сочетании с освоением новых площадок, созданием в сельсовете развитой инфраструктуры для обеспечения наилучших условий проживания.</w:t>
      </w:r>
    </w:p>
    <w:p w:rsidR="00B1499F" w:rsidRPr="00BD05D5" w:rsidRDefault="00B1499F" w:rsidP="00B149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05D5">
        <w:rPr>
          <w:rFonts w:eastAsia="Calibri"/>
          <w:sz w:val="28"/>
          <w:szCs w:val="28"/>
          <w:lang w:eastAsia="en-US"/>
        </w:rPr>
        <w:t>Планировочная структура новой застройки относительно исторически сложившейся не меняется, а продолжает ее развитие, что объединяет старую и новую части поселков.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       Настоящим проектом генерального плана были намечены и решены следующие основные задачи</w:t>
      </w:r>
      <w:smartTag w:uri="urn:schemas-microsoft-com:office:smarttags" w:element="PersonName">
        <w:r w:rsidRPr="00BD05D5">
          <w:rPr>
            <w:sz w:val="28"/>
            <w:szCs w:val="28"/>
          </w:rPr>
          <w:t>:</w:t>
        </w:r>
      </w:smartTag>
    </w:p>
    <w:p w:rsidR="00B1499F" w:rsidRPr="00BD05D5" w:rsidRDefault="00B1499F" w:rsidP="00B1499F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Упорядочение планировочной структуры села на основе сложившейся системы кварталов.</w:t>
      </w:r>
    </w:p>
    <w:p w:rsidR="00B1499F" w:rsidRPr="00BD05D5" w:rsidRDefault="00B1499F" w:rsidP="00B1499F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Выравнивание, упорядочение главных магистралей и улиц местного значения.</w:t>
      </w:r>
    </w:p>
    <w:p w:rsidR="00B1499F" w:rsidRPr="00BD05D5" w:rsidRDefault="00B1499F" w:rsidP="00B1499F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Улучшение качества жилищного фонда. Строительство новых домов взамен ветхого жилья.</w:t>
      </w:r>
    </w:p>
    <w:p w:rsidR="00B1499F" w:rsidRPr="00BD05D5" w:rsidRDefault="00B1499F" w:rsidP="00B1499F">
      <w:pPr>
        <w:numPr>
          <w:ilvl w:val="0"/>
          <w:numId w:val="37"/>
        </w:numPr>
        <w:tabs>
          <w:tab w:val="num" w:pos="786"/>
        </w:tabs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Развитие инфраструктуры общественных центров в районах сложившейся жилой застройки. Формирование системы поселкового центра. </w:t>
      </w:r>
    </w:p>
    <w:p w:rsidR="00B1499F" w:rsidRPr="00BD05D5" w:rsidRDefault="00B1499F" w:rsidP="00B1499F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Реконструкция и модернизация системы инженерного оборудования.</w:t>
      </w:r>
    </w:p>
    <w:p w:rsidR="00B1499F" w:rsidRPr="00BD05D5" w:rsidRDefault="00B1499F" w:rsidP="00B1499F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Упорядочение расположения промышленно-коммунальных предприятий  на территории села. </w:t>
      </w:r>
    </w:p>
    <w:p w:rsidR="00B1499F" w:rsidRPr="00BD05D5" w:rsidRDefault="00B1499F" w:rsidP="00B1499F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Увеличение площади зеленых насаждений общего пользования.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Предлагаемые планировочные преобразования территории базируются на основе градостроительного анализа территории  и осуществляются  посредством комплексной реконструкции существующей застройки в сочетании с освоением новых площадок, созданием в посёлке развитой инфраструктуры  - для обеспечения  наилучших условий проживания.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lastRenderedPageBreak/>
        <w:t>На сегодняшний день границы населенных пунктов не утверждены.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Площади границ населенных пунктов:</w:t>
      </w:r>
    </w:p>
    <w:p w:rsidR="00B1499F" w:rsidRPr="00BD05D5" w:rsidRDefault="00B1499F" w:rsidP="00B1499F">
      <w:pPr>
        <w:pStyle w:val="af8"/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с. Ворогово – </w:t>
      </w:r>
      <w:smartTag w:uri="urn:schemas-microsoft-com:office:smarttags" w:element="metricconverter">
        <w:smartTagPr>
          <w:attr w:name="ProductID" w:val="212,7 га"/>
        </w:smartTagPr>
        <w:r w:rsidRPr="00BD05D5">
          <w:rPr>
            <w:rFonts w:ascii="Times New Roman" w:hAnsi="Times New Roman"/>
            <w:szCs w:val="28"/>
          </w:rPr>
          <w:t>212,7 га</w:t>
        </w:r>
      </w:smartTag>
      <w:r w:rsidRPr="00BD05D5">
        <w:rPr>
          <w:rFonts w:ascii="Times New Roman" w:hAnsi="Times New Roman"/>
          <w:szCs w:val="28"/>
        </w:rPr>
        <w:t>;</w:t>
      </w:r>
    </w:p>
    <w:p w:rsidR="00B1499F" w:rsidRPr="00BD05D5" w:rsidRDefault="00B1499F" w:rsidP="00B1499F">
      <w:pPr>
        <w:pStyle w:val="af8"/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п. Индыгино – </w:t>
      </w:r>
      <w:smartTag w:uri="urn:schemas-microsoft-com:office:smarttags" w:element="metricconverter">
        <w:smartTagPr>
          <w:attr w:name="ProductID" w:val="73,07 га"/>
        </w:smartTagPr>
        <w:r w:rsidRPr="00BD05D5">
          <w:rPr>
            <w:rFonts w:ascii="Times New Roman" w:hAnsi="Times New Roman"/>
            <w:szCs w:val="28"/>
          </w:rPr>
          <w:t>73,07 га</w:t>
        </w:r>
      </w:smartTag>
      <w:r w:rsidRPr="00BD05D5">
        <w:rPr>
          <w:rFonts w:ascii="Times New Roman" w:hAnsi="Times New Roman"/>
          <w:szCs w:val="28"/>
        </w:rPr>
        <w:t>;</w:t>
      </w:r>
    </w:p>
    <w:p w:rsidR="00B1499F" w:rsidRPr="00BD05D5" w:rsidRDefault="00B1499F" w:rsidP="00B1499F">
      <w:pPr>
        <w:pStyle w:val="af8"/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п. Сандакчес – </w:t>
      </w:r>
      <w:smartTag w:uri="urn:schemas-microsoft-com:office:smarttags" w:element="metricconverter">
        <w:smartTagPr>
          <w:attr w:name="ProductID" w:val="85,0 га"/>
        </w:smartTagPr>
        <w:r w:rsidRPr="00BD05D5">
          <w:rPr>
            <w:rFonts w:ascii="Times New Roman" w:hAnsi="Times New Roman"/>
            <w:szCs w:val="28"/>
          </w:rPr>
          <w:t>85,0 га</w:t>
        </w:r>
      </w:smartTag>
      <w:r w:rsidRPr="00BD05D5">
        <w:rPr>
          <w:rFonts w:ascii="Times New Roman" w:hAnsi="Times New Roman"/>
          <w:szCs w:val="28"/>
        </w:rPr>
        <w:t>;</w:t>
      </w:r>
    </w:p>
    <w:p w:rsidR="00B1499F" w:rsidRPr="00BD05D5" w:rsidRDefault="00B1499F" w:rsidP="00B1499F">
      <w:pPr>
        <w:pStyle w:val="af8"/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Колокольный Яр* – </w:t>
      </w:r>
      <w:smartTag w:uri="urn:schemas-microsoft-com:office:smarttags" w:element="metricconverter">
        <w:smartTagPr>
          <w:attr w:name="ProductID" w:val="53,7 га"/>
        </w:smartTagPr>
        <w:r w:rsidRPr="00BD05D5">
          <w:rPr>
            <w:rFonts w:ascii="Times New Roman" w:hAnsi="Times New Roman"/>
            <w:szCs w:val="28"/>
          </w:rPr>
          <w:t>53,7 га</w:t>
        </w:r>
      </w:smartTag>
      <w:r w:rsidRPr="00BD05D5">
        <w:rPr>
          <w:rFonts w:ascii="Times New Roman" w:hAnsi="Times New Roman"/>
          <w:szCs w:val="28"/>
        </w:rPr>
        <w:t>;</w:t>
      </w:r>
    </w:p>
    <w:p w:rsidR="00B1499F" w:rsidRPr="00BD05D5" w:rsidRDefault="00B1499F" w:rsidP="00B14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*</w:t>
      </w:r>
      <w:r w:rsidRPr="00BD05D5">
        <w:rPr>
          <w:szCs w:val="28"/>
        </w:rPr>
        <w:t xml:space="preserve"> </w:t>
      </w:r>
      <w:r w:rsidRPr="00BD05D5">
        <w:rPr>
          <w:sz w:val="28"/>
          <w:szCs w:val="28"/>
        </w:rPr>
        <w:t>Колокольный Яр - населенное место не имеющий статуса населенного пункта, проектом генерального плана Вороговский сельсовет, включен в состав Вороговского сельсовета,  в дальнейшем необходимо присвоить статус населенного пункта.</w:t>
      </w:r>
    </w:p>
    <w:p w:rsidR="00B1499F" w:rsidRPr="00BD05D5" w:rsidRDefault="00B1499F" w:rsidP="00B149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pStyle w:val="2"/>
        <w:ind w:right="-16"/>
        <w:rPr>
          <w:b w:val="0"/>
          <w:bCs/>
          <w:szCs w:val="28"/>
        </w:rPr>
      </w:pPr>
      <w:bookmarkStart w:id="20" w:name="_Toc292441151"/>
      <w:r w:rsidRPr="00BD05D5">
        <w:rPr>
          <w:b w:val="0"/>
          <w:bCs/>
          <w:szCs w:val="28"/>
        </w:rPr>
        <w:t xml:space="preserve">2.2. Мероприятия по социально-экономическому развитию </w:t>
      </w:r>
      <w:bookmarkEnd w:id="17"/>
      <w:r w:rsidRPr="00BD05D5">
        <w:rPr>
          <w:b w:val="0"/>
          <w:bCs/>
          <w:szCs w:val="28"/>
        </w:rPr>
        <w:t>сельсовета</w:t>
      </w:r>
      <w:bookmarkEnd w:id="18"/>
      <w:bookmarkEnd w:id="19"/>
      <w:bookmarkEnd w:id="20"/>
    </w:p>
    <w:p w:rsidR="00B1499F" w:rsidRPr="00BD05D5" w:rsidRDefault="00B1499F" w:rsidP="00B1499F">
      <w:pPr>
        <w:tabs>
          <w:tab w:val="left" w:pos="1287"/>
        </w:tabs>
        <w:rPr>
          <w:sz w:val="16"/>
          <w:szCs w:val="16"/>
        </w:rPr>
      </w:pPr>
    </w:p>
    <w:p w:rsidR="00B1499F" w:rsidRPr="00BD05D5" w:rsidRDefault="00B1499F" w:rsidP="00B1499F">
      <w:pPr>
        <w:jc w:val="center"/>
        <w:outlineLvl w:val="0"/>
        <w:rPr>
          <w:sz w:val="28"/>
          <w:szCs w:val="28"/>
          <w:u w:val="single"/>
        </w:rPr>
      </w:pPr>
      <w:bookmarkStart w:id="21" w:name="_Toc292441152"/>
      <w:bookmarkStart w:id="22" w:name="_Toc287445713"/>
      <w:r w:rsidRPr="00BD05D5">
        <w:rPr>
          <w:sz w:val="28"/>
          <w:szCs w:val="28"/>
          <w:u w:val="single"/>
        </w:rPr>
        <w:t>2.2.1. Развитие экономики.</w:t>
      </w:r>
      <w:bookmarkEnd w:id="21"/>
    </w:p>
    <w:p w:rsidR="00B1499F" w:rsidRPr="00BD05D5" w:rsidRDefault="00B1499F" w:rsidP="00B1499F"/>
    <w:p w:rsidR="00B1499F" w:rsidRPr="00BD05D5" w:rsidRDefault="00B1499F" w:rsidP="00B1499F">
      <w:pPr>
        <w:ind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Генеральным планом в Вороговском сельсовете в связи с проектированием новых мест приложения труда проектом предусмотрено:</w:t>
      </w:r>
    </w:p>
    <w:p w:rsidR="00B1499F" w:rsidRPr="00BD05D5" w:rsidRDefault="00B1499F" w:rsidP="00B1499F">
      <w:pPr>
        <w:numPr>
          <w:ilvl w:val="0"/>
          <w:numId w:val="38"/>
        </w:numPr>
        <w:tabs>
          <w:tab w:val="clear" w:pos="825"/>
          <w:tab w:val="left" w:pos="993"/>
        </w:tabs>
        <w:ind w:left="0" w:right="289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Улучшение рекреационных функций для обеспечения кратковременным отдыхом населения.</w:t>
      </w:r>
    </w:p>
    <w:p w:rsidR="00B1499F" w:rsidRPr="00BD05D5" w:rsidRDefault="00B1499F" w:rsidP="00B1499F">
      <w:pPr>
        <w:numPr>
          <w:ilvl w:val="0"/>
          <w:numId w:val="38"/>
        </w:numPr>
        <w:tabs>
          <w:tab w:val="clear" w:pos="825"/>
          <w:tab w:val="left" w:pos="993"/>
        </w:tabs>
        <w:ind w:left="0" w:right="289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Развитие энерготранспортной инфраструктуры и организация стабильных поставок энергоресурсов.</w:t>
      </w:r>
    </w:p>
    <w:p w:rsidR="00B1499F" w:rsidRPr="00BD05D5" w:rsidRDefault="00B1499F" w:rsidP="00B1499F">
      <w:pPr>
        <w:numPr>
          <w:ilvl w:val="0"/>
          <w:numId w:val="38"/>
        </w:numPr>
        <w:tabs>
          <w:tab w:val="clear" w:pos="825"/>
          <w:tab w:val="left" w:pos="993"/>
        </w:tabs>
        <w:ind w:left="0" w:right="289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Развитие информационно-телекоммуникационной инфраструктуры (обеспечение необходимого качества и высокого уровня доступности услуг связи; переход на цифровую телефонную связь; расширение зоны покрытия сетей подвижной радиотелефонной связи; создание инфраструктуры проводного и беспроводного широкополосного доступа к сети Интернет на всей территории села; цифровизация и модернизация сетей телевещания и расширение зоны уверенного приема российских телерадиопрограмм).</w:t>
      </w:r>
    </w:p>
    <w:p w:rsidR="00B1499F" w:rsidRPr="00BD05D5" w:rsidRDefault="00B1499F" w:rsidP="00B1499F">
      <w:pPr>
        <w:numPr>
          <w:ilvl w:val="0"/>
          <w:numId w:val="38"/>
        </w:numPr>
        <w:tabs>
          <w:tab w:val="clear" w:pos="825"/>
          <w:tab w:val="left" w:pos="993"/>
        </w:tabs>
        <w:ind w:left="0" w:right="289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Развитие малого предпринимательства.</w:t>
      </w:r>
    </w:p>
    <w:p w:rsidR="00B1499F" w:rsidRPr="00BD05D5" w:rsidRDefault="00B1499F" w:rsidP="00B1499F">
      <w:pPr>
        <w:numPr>
          <w:ilvl w:val="0"/>
          <w:numId w:val="38"/>
        </w:numPr>
        <w:tabs>
          <w:tab w:val="clear" w:pos="825"/>
          <w:tab w:val="left" w:pos="993"/>
        </w:tabs>
        <w:ind w:left="0" w:right="289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Развитие сферы услуг.</w:t>
      </w:r>
    </w:p>
    <w:p w:rsidR="00B1499F" w:rsidRPr="00BD05D5" w:rsidRDefault="00B1499F" w:rsidP="00B1499F">
      <w:pPr>
        <w:shd w:val="clear" w:color="auto" w:fill="FFFFFF"/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Наряду с развитием вышеперечисленных направлений необходимо:</w:t>
      </w:r>
    </w:p>
    <w:p w:rsidR="00B1499F" w:rsidRPr="00BD05D5" w:rsidRDefault="00B1499F" w:rsidP="00B1499F">
      <w:pPr>
        <w:ind w:right="282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1. Обеспечение субъектов малого предпринимательства информационными, консультационными и научно-методическими услугами.</w:t>
      </w:r>
    </w:p>
    <w:p w:rsidR="00B1499F" w:rsidRPr="00BD05D5" w:rsidRDefault="00B1499F" w:rsidP="00B1499F">
      <w:pPr>
        <w:ind w:right="282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2. Совершенствование  нормативно-правового обеспечения малого предпринимательства.</w:t>
      </w:r>
    </w:p>
    <w:p w:rsidR="00B1499F" w:rsidRPr="00BD05D5" w:rsidRDefault="00B1499F" w:rsidP="00B1499F">
      <w:pPr>
        <w:ind w:right="282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3. Развитие кредитно-финансовых технологий и имущественной поддержки субъектов малого предпринимательства.</w:t>
      </w:r>
    </w:p>
    <w:p w:rsidR="00B1499F" w:rsidRPr="00BD05D5" w:rsidRDefault="00B1499F" w:rsidP="00B1499F">
      <w:pPr>
        <w:ind w:right="282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4. Развитие системы подготовки и повышения квалификации кадров для малого предпринимательства, что обеспечит рост числа квалифицированных кадров в малом бизнесе.</w:t>
      </w:r>
    </w:p>
    <w:p w:rsidR="00B1499F" w:rsidRPr="00BD05D5" w:rsidRDefault="00B1499F" w:rsidP="00B1499F">
      <w:pPr>
        <w:ind w:right="282"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5. Создание положительного имиджа предпринимателя  и пропаганда малого предпринимательства, как одного из важнейших факторов экономики  </w:t>
      </w:r>
      <w:r w:rsidRPr="00BD05D5">
        <w:rPr>
          <w:sz w:val="28"/>
          <w:szCs w:val="28"/>
        </w:rPr>
        <w:lastRenderedPageBreak/>
        <w:t>направлено на усиление предпринимательской активности населения в Вороговском сельсовете, развитие «среднего класса», рост благосостояния населения, а в конечном итоге политическую и экономическую стабильность.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jc w:val="center"/>
        <w:outlineLvl w:val="0"/>
        <w:rPr>
          <w:sz w:val="28"/>
          <w:szCs w:val="28"/>
          <w:u w:val="single"/>
        </w:rPr>
      </w:pPr>
      <w:bookmarkStart w:id="23" w:name="_Toc292441153"/>
      <w:r w:rsidRPr="00BD05D5">
        <w:rPr>
          <w:sz w:val="28"/>
          <w:szCs w:val="28"/>
          <w:u w:val="single"/>
        </w:rPr>
        <w:t>2.2.2. Население и трудовые ресурсы.</w:t>
      </w:r>
      <w:bookmarkEnd w:id="23"/>
    </w:p>
    <w:p w:rsidR="00B1499F" w:rsidRPr="00BD05D5" w:rsidRDefault="00B1499F" w:rsidP="00B1499F">
      <w:pPr>
        <w:jc w:val="center"/>
        <w:rPr>
          <w:sz w:val="16"/>
          <w:szCs w:val="16"/>
          <w:u w:val="single"/>
        </w:rPr>
      </w:pP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1)</w:t>
      </w:r>
      <w:r w:rsidRPr="00BD05D5">
        <w:rPr>
          <w:sz w:val="28"/>
          <w:szCs w:val="28"/>
        </w:rPr>
        <w:tab/>
        <w:t>На перспективу проектом принимается вариант нейтрализации оттока населения и увеличение притока за счет организации новых рабочих мест и повышения занятости населения, создания условий для комфортного проживания, что будет способствовать росту перспективной численности населения.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2)</w:t>
      </w:r>
      <w:r w:rsidRPr="00BD05D5">
        <w:rPr>
          <w:sz w:val="28"/>
          <w:szCs w:val="28"/>
        </w:rPr>
        <w:tab/>
        <w:t>Генеральным планом на перспективу планируется увеличение занятости в градообразующих отраслях за счет создания новых рабочих.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Численность занятых в экономике составит: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- на </w:t>
      </w:r>
      <w:r w:rsidRPr="00BD05D5">
        <w:rPr>
          <w:sz w:val="28"/>
          <w:szCs w:val="28"/>
          <w:lang w:val="en-US"/>
        </w:rPr>
        <w:t>I</w:t>
      </w:r>
      <w:r w:rsidRPr="00BD05D5">
        <w:rPr>
          <w:sz w:val="28"/>
          <w:szCs w:val="28"/>
        </w:rPr>
        <w:t xml:space="preserve"> очередь – </w:t>
      </w:r>
      <w:r w:rsidRPr="00BD05D5">
        <w:rPr>
          <w:b/>
          <w:sz w:val="28"/>
          <w:szCs w:val="28"/>
        </w:rPr>
        <w:t xml:space="preserve">290 </w:t>
      </w:r>
      <w:r w:rsidRPr="00BD05D5">
        <w:rPr>
          <w:sz w:val="28"/>
          <w:szCs w:val="28"/>
        </w:rPr>
        <w:t>чел., в том числе градообразующие кадры 39 чел., обслуживающие кадры – 251 чел.,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- на расчетный срок – </w:t>
      </w:r>
      <w:r w:rsidRPr="00BD05D5">
        <w:rPr>
          <w:b/>
          <w:sz w:val="28"/>
          <w:szCs w:val="28"/>
        </w:rPr>
        <w:t xml:space="preserve">295 </w:t>
      </w:r>
      <w:r w:rsidRPr="00BD05D5">
        <w:rPr>
          <w:sz w:val="28"/>
          <w:szCs w:val="28"/>
        </w:rPr>
        <w:t>чел., в том числе градообразующие кадры 41 чел., обслуживающие кадры – 254 чел.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3)</w:t>
      </w:r>
      <w:r w:rsidRPr="00BD05D5">
        <w:rPr>
          <w:sz w:val="28"/>
          <w:szCs w:val="28"/>
        </w:rPr>
        <w:tab/>
        <w:t>Учитывая социально-экономические возможности сельсовета, тенденции естественного и механического движения населения, принята нижеследующая схема развития населения: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- на I очередь – </w:t>
      </w:r>
      <w:r w:rsidRPr="00BD05D5">
        <w:rPr>
          <w:b/>
          <w:sz w:val="28"/>
          <w:szCs w:val="28"/>
        </w:rPr>
        <w:t>1625 человек</w:t>
      </w:r>
      <w:r w:rsidRPr="00BD05D5">
        <w:rPr>
          <w:sz w:val="28"/>
          <w:szCs w:val="28"/>
        </w:rPr>
        <w:t>;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- на расчетный срок – </w:t>
      </w:r>
      <w:r w:rsidRPr="00BD05D5">
        <w:rPr>
          <w:b/>
          <w:sz w:val="28"/>
          <w:szCs w:val="28"/>
        </w:rPr>
        <w:t>1640 человек</w:t>
      </w:r>
      <w:r w:rsidRPr="00BD05D5">
        <w:rPr>
          <w:sz w:val="28"/>
          <w:szCs w:val="28"/>
        </w:rPr>
        <w:t>.</w:t>
      </w:r>
    </w:p>
    <w:p w:rsidR="00B1499F" w:rsidRPr="00BD05D5" w:rsidRDefault="00B1499F" w:rsidP="00B1499F"/>
    <w:p w:rsidR="00B1499F" w:rsidRPr="00BD05D5" w:rsidRDefault="00B1499F" w:rsidP="00B1499F">
      <w:pPr>
        <w:jc w:val="center"/>
        <w:outlineLvl w:val="0"/>
        <w:rPr>
          <w:sz w:val="28"/>
          <w:szCs w:val="28"/>
          <w:u w:val="single"/>
        </w:rPr>
      </w:pPr>
      <w:bookmarkStart w:id="24" w:name="_Toc287445714"/>
      <w:bookmarkStart w:id="25" w:name="_Toc292441154"/>
      <w:bookmarkEnd w:id="22"/>
      <w:r w:rsidRPr="00BD05D5">
        <w:rPr>
          <w:sz w:val="28"/>
          <w:szCs w:val="28"/>
          <w:u w:val="single"/>
        </w:rPr>
        <w:t>2.2.3. Жилищный фонд.</w:t>
      </w:r>
      <w:bookmarkEnd w:id="24"/>
      <w:bookmarkEnd w:id="25"/>
    </w:p>
    <w:p w:rsidR="00B1499F" w:rsidRPr="00BD05D5" w:rsidRDefault="00B1499F" w:rsidP="00B1499F">
      <w:pPr>
        <w:jc w:val="center"/>
        <w:outlineLvl w:val="0"/>
        <w:rPr>
          <w:sz w:val="28"/>
          <w:szCs w:val="28"/>
          <w:u w:val="single"/>
        </w:rPr>
      </w:pPr>
    </w:p>
    <w:p w:rsidR="00B1499F" w:rsidRPr="00BD05D5" w:rsidRDefault="00B1499F" w:rsidP="00B1499F">
      <w:pPr>
        <w:ind w:firstLine="851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 настоящее время жилищный фонд сельсовета насчитывает 30,45 тыс.м</w:t>
      </w:r>
      <w:r w:rsidRPr="00BD05D5">
        <w:rPr>
          <w:sz w:val="28"/>
          <w:szCs w:val="28"/>
          <w:vertAlign w:val="superscript"/>
        </w:rPr>
        <w:t>2</w:t>
      </w:r>
      <w:r w:rsidRPr="00BD05D5">
        <w:rPr>
          <w:sz w:val="28"/>
          <w:szCs w:val="28"/>
        </w:rPr>
        <w:t xml:space="preserve"> общей площади, при жилищной обеспеченности </w:t>
      </w:r>
      <w:smartTag w:uri="urn:schemas-microsoft-com:office:smarttags" w:element="metricconverter">
        <w:smartTagPr>
          <w:attr w:name="ProductID" w:val="19,0 м2"/>
        </w:smartTagPr>
        <w:r w:rsidRPr="00BD05D5">
          <w:rPr>
            <w:sz w:val="28"/>
            <w:szCs w:val="28"/>
          </w:rPr>
          <w:t>19,0 м</w:t>
        </w:r>
        <w:r w:rsidRPr="00BD05D5">
          <w:rPr>
            <w:sz w:val="28"/>
            <w:szCs w:val="28"/>
            <w:vertAlign w:val="superscript"/>
          </w:rPr>
          <w:t>2</w:t>
        </w:r>
      </w:smartTag>
      <w:r w:rsidRPr="00BD05D5">
        <w:rPr>
          <w:sz w:val="28"/>
          <w:szCs w:val="28"/>
        </w:rPr>
        <w:t>.</w:t>
      </w:r>
    </w:p>
    <w:p w:rsidR="00B1499F" w:rsidRPr="00BD05D5" w:rsidRDefault="00B1499F" w:rsidP="00B1499F">
      <w:pPr>
        <w:ind w:firstLine="851"/>
        <w:jc w:val="both"/>
        <w:rPr>
          <w:sz w:val="16"/>
          <w:szCs w:val="16"/>
        </w:rPr>
      </w:pPr>
    </w:p>
    <w:p w:rsidR="00B1499F" w:rsidRPr="00BD05D5" w:rsidRDefault="00B1499F" w:rsidP="00B1499F">
      <w:pPr>
        <w:jc w:val="both"/>
        <w:rPr>
          <w:i/>
          <w:sz w:val="28"/>
          <w:szCs w:val="28"/>
        </w:rPr>
      </w:pPr>
      <w:r w:rsidRPr="00BD05D5">
        <w:rPr>
          <w:sz w:val="28"/>
          <w:szCs w:val="28"/>
        </w:rPr>
        <w:tab/>
      </w:r>
      <w:r w:rsidRPr="00BD05D5">
        <w:rPr>
          <w:i/>
          <w:sz w:val="28"/>
          <w:szCs w:val="28"/>
        </w:rPr>
        <w:t xml:space="preserve">Показатели жилищного фонда на </w:t>
      </w:r>
      <w:r w:rsidRPr="00BD05D5">
        <w:rPr>
          <w:i/>
          <w:sz w:val="28"/>
          <w:szCs w:val="28"/>
          <w:lang w:val="en-US"/>
        </w:rPr>
        <w:t>I</w:t>
      </w:r>
      <w:r w:rsidRPr="00BD05D5">
        <w:rPr>
          <w:i/>
          <w:sz w:val="28"/>
          <w:szCs w:val="28"/>
        </w:rPr>
        <w:t xml:space="preserve"> очередь:</w:t>
      </w:r>
    </w:p>
    <w:p w:rsidR="00B1499F" w:rsidRPr="00BD05D5" w:rsidRDefault="00B1499F" w:rsidP="00B1499F">
      <w:pPr>
        <w:pStyle w:val="af8"/>
        <w:ind w:left="36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-сохраняемый жилищный фонд – 30,45 тыс. м</w:t>
      </w:r>
      <w:r w:rsidRPr="00BD05D5">
        <w:rPr>
          <w:rFonts w:ascii="Times New Roman" w:hAnsi="Times New Roman"/>
          <w:szCs w:val="28"/>
          <w:vertAlign w:val="superscript"/>
        </w:rPr>
        <w:t>2</w:t>
      </w:r>
      <w:r w:rsidRPr="00BD05D5">
        <w:rPr>
          <w:rFonts w:ascii="Times New Roman" w:hAnsi="Times New Roman"/>
          <w:szCs w:val="28"/>
        </w:rPr>
        <w:t xml:space="preserve"> общей площади жилья;</w:t>
      </w:r>
    </w:p>
    <w:p w:rsidR="00B1499F" w:rsidRPr="00BD05D5" w:rsidRDefault="00B1499F" w:rsidP="00B1499F">
      <w:pPr>
        <w:pStyle w:val="af8"/>
        <w:ind w:left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     -новое строительство – 15,05 тыс. м</w:t>
      </w:r>
      <w:r w:rsidRPr="00BD05D5">
        <w:rPr>
          <w:rFonts w:ascii="Times New Roman" w:hAnsi="Times New Roman"/>
          <w:szCs w:val="28"/>
          <w:vertAlign w:val="superscript"/>
        </w:rPr>
        <w:t>2</w:t>
      </w:r>
      <w:r w:rsidRPr="00BD05D5">
        <w:rPr>
          <w:rFonts w:ascii="Times New Roman" w:hAnsi="Times New Roman"/>
          <w:szCs w:val="28"/>
        </w:rPr>
        <w:t xml:space="preserve"> общей площади жилья, </w:t>
      </w:r>
      <w:smartTag w:uri="urn:schemas-microsoft-com:office:smarttags" w:element="metricconverter">
        <w:smartTagPr>
          <w:attr w:name="ProductID" w:val="25 га"/>
        </w:smartTagPr>
        <w:r w:rsidRPr="00BD05D5">
          <w:rPr>
            <w:rFonts w:ascii="Times New Roman" w:hAnsi="Times New Roman"/>
            <w:szCs w:val="28"/>
          </w:rPr>
          <w:t>25 га</w:t>
        </w:r>
      </w:smartTag>
      <w:r w:rsidRPr="00BD05D5">
        <w:rPr>
          <w:rFonts w:ascii="Times New Roman" w:hAnsi="Times New Roman"/>
          <w:szCs w:val="28"/>
        </w:rPr>
        <w:t xml:space="preserve"> строительство на свободных площадях</w:t>
      </w:r>
    </w:p>
    <w:p w:rsidR="00B1499F" w:rsidRPr="00BD05D5" w:rsidRDefault="00B1499F" w:rsidP="00B1499F">
      <w:pPr>
        <w:pStyle w:val="af8"/>
        <w:ind w:left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      -жилищная обеспеченность – 28 м</w:t>
      </w:r>
      <w:r w:rsidRPr="00BD05D5">
        <w:rPr>
          <w:rFonts w:ascii="Times New Roman" w:hAnsi="Times New Roman"/>
          <w:szCs w:val="28"/>
          <w:vertAlign w:val="superscript"/>
        </w:rPr>
        <w:t>2</w:t>
      </w:r>
      <w:r w:rsidRPr="00BD05D5">
        <w:rPr>
          <w:rFonts w:ascii="Times New Roman" w:hAnsi="Times New Roman"/>
          <w:szCs w:val="28"/>
        </w:rPr>
        <w:t>/чел.</w:t>
      </w:r>
    </w:p>
    <w:p w:rsidR="00B1499F" w:rsidRPr="00BD05D5" w:rsidRDefault="00B1499F" w:rsidP="00B1499F">
      <w:pPr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с. Ворогово- всего </w:t>
      </w:r>
      <w:smartTag w:uri="urn:schemas-microsoft-com:office:smarttags" w:element="metricconverter">
        <w:smartTagPr>
          <w:attr w:name="ProductID" w:val="12,5 га"/>
        </w:smartTagPr>
        <w:r w:rsidRPr="00BD05D5">
          <w:rPr>
            <w:sz w:val="28"/>
            <w:szCs w:val="28"/>
          </w:rPr>
          <w:t>12,5 га</w:t>
        </w:r>
      </w:smartTag>
      <w:r w:rsidRPr="00BD05D5">
        <w:rPr>
          <w:sz w:val="28"/>
          <w:szCs w:val="28"/>
        </w:rPr>
        <w:t>, ул. Школьная-</w:t>
      </w:r>
      <w:smartTag w:uri="urn:schemas-microsoft-com:office:smarttags" w:element="metricconverter">
        <w:smartTagPr>
          <w:attr w:name="ProductID" w:val="0,95 га"/>
        </w:smartTagPr>
        <w:r w:rsidRPr="00BD05D5">
          <w:rPr>
            <w:sz w:val="28"/>
            <w:szCs w:val="28"/>
          </w:rPr>
          <w:t>0,95 га</w:t>
        </w:r>
      </w:smartTag>
      <w:r w:rsidRPr="00BD05D5">
        <w:rPr>
          <w:sz w:val="28"/>
          <w:szCs w:val="28"/>
        </w:rPr>
        <w:t>, ул. Троицкая-</w:t>
      </w:r>
      <w:smartTag w:uri="urn:schemas-microsoft-com:office:smarttags" w:element="metricconverter">
        <w:smartTagPr>
          <w:attr w:name="ProductID" w:val="11,55 га"/>
        </w:smartTagPr>
        <w:r w:rsidRPr="00BD05D5">
          <w:rPr>
            <w:sz w:val="28"/>
            <w:szCs w:val="28"/>
          </w:rPr>
          <w:t>11,55 га</w:t>
        </w:r>
      </w:smartTag>
      <w:r w:rsidRPr="00BD05D5">
        <w:rPr>
          <w:sz w:val="28"/>
          <w:szCs w:val="28"/>
        </w:rPr>
        <w:t>.</w:t>
      </w:r>
    </w:p>
    <w:p w:rsidR="00B1499F" w:rsidRPr="00BD05D5" w:rsidRDefault="00B1499F" w:rsidP="00B1499F">
      <w:pPr>
        <w:jc w:val="both"/>
        <w:rPr>
          <w:sz w:val="28"/>
          <w:szCs w:val="28"/>
        </w:rPr>
      </w:pPr>
    </w:p>
    <w:p w:rsidR="00B1499F" w:rsidRPr="00BD05D5" w:rsidRDefault="00B1499F" w:rsidP="00B1499F">
      <w:pPr>
        <w:ind w:firstLine="708"/>
        <w:jc w:val="both"/>
        <w:rPr>
          <w:sz w:val="28"/>
          <w:szCs w:val="28"/>
        </w:rPr>
      </w:pPr>
      <w:r w:rsidRPr="00BD05D5">
        <w:rPr>
          <w:i/>
          <w:sz w:val="28"/>
          <w:szCs w:val="28"/>
        </w:rPr>
        <w:t>Показатели жилищного фонда на расчетный срок:</w:t>
      </w:r>
    </w:p>
    <w:p w:rsidR="00B1499F" w:rsidRPr="00BD05D5" w:rsidRDefault="00B1499F" w:rsidP="00B1499F">
      <w:pPr>
        <w:pStyle w:val="af8"/>
        <w:ind w:left="36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>сохраняемый жилищный фонд – 30,45 тыс. м</w:t>
      </w:r>
      <w:r w:rsidRPr="00BD05D5">
        <w:rPr>
          <w:rFonts w:ascii="Times New Roman" w:hAnsi="Times New Roman"/>
          <w:szCs w:val="28"/>
          <w:vertAlign w:val="superscript"/>
        </w:rPr>
        <w:t>2</w:t>
      </w:r>
      <w:r w:rsidRPr="00BD05D5">
        <w:rPr>
          <w:rFonts w:ascii="Times New Roman" w:hAnsi="Times New Roman"/>
          <w:szCs w:val="28"/>
        </w:rPr>
        <w:t xml:space="preserve"> общей площади жилья;</w:t>
      </w:r>
    </w:p>
    <w:p w:rsidR="00B1499F" w:rsidRPr="00BD05D5" w:rsidRDefault="00B1499F" w:rsidP="00B1499F">
      <w:pPr>
        <w:pStyle w:val="af8"/>
        <w:ind w:left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     -новое строительство – 18,75 тыс. м</w:t>
      </w:r>
      <w:r w:rsidRPr="00BD05D5">
        <w:rPr>
          <w:rFonts w:ascii="Times New Roman" w:hAnsi="Times New Roman"/>
          <w:szCs w:val="28"/>
          <w:vertAlign w:val="superscript"/>
        </w:rPr>
        <w:t>2</w:t>
      </w:r>
      <w:r w:rsidRPr="00BD05D5">
        <w:rPr>
          <w:rFonts w:ascii="Times New Roman" w:hAnsi="Times New Roman"/>
          <w:szCs w:val="28"/>
        </w:rPr>
        <w:t xml:space="preserve"> общей площади жилья, </w:t>
      </w:r>
      <w:smartTag w:uri="urn:schemas-microsoft-com:office:smarttags" w:element="metricconverter">
        <w:smartTagPr>
          <w:attr w:name="ProductID" w:val="31,2 га"/>
        </w:smartTagPr>
        <w:r w:rsidRPr="00BD05D5">
          <w:rPr>
            <w:rFonts w:ascii="Times New Roman" w:hAnsi="Times New Roman"/>
            <w:szCs w:val="28"/>
          </w:rPr>
          <w:t>31,2 га</w:t>
        </w:r>
      </w:smartTag>
      <w:r w:rsidRPr="00BD05D5">
        <w:rPr>
          <w:rFonts w:ascii="Times New Roman" w:hAnsi="Times New Roman"/>
          <w:szCs w:val="28"/>
        </w:rPr>
        <w:t xml:space="preserve"> строительство на свободных площадях</w:t>
      </w:r>
    </w:p>
    <w:p w:rsidR="00B1499F" w:rsidRPr="00BD05D5" w:rsidRDefault="00B1499F" w:rsidP="00B1499F">
      <w:pPr>
        <w:pStyle w:val="af8"/>
        <w:ind w:left="0"/>
        <w:jc w:val="both"/>
        <w:rPr>
          <w:rFonts w:ascii="Times New Roman" w:hAnsi="Times New Roman"/>
          <w:szCs w:val="28"/>
        </w:rPr>
      </w:pPr>
      <w:r w:rsidRPr="00BD05D5">
        <w:rPr>
          <w:rFonts w:ascii="Times New Roman" w:hAnsi="Times New Roman"/>
          <w:szCs w:val="28"/>
        </w:rPr>
        <w:t xml:space="preserve">      -жилищная обеспеченность – 30м</w:t>
      </w:r>
      <w:r w:rsidRPr="00BD05D5">
        <w:rPr>
          <w:rFonts w:ascii="Times New Roman" w:hAnsi="Times New Roman"/>
          <w:szCs w:val="28"/>
          <w:vertAlign w:val="superscript"/>
        </w:rPr>
        <w:t>2</w:t>
      </w:r>
      <w:r w:rsidRPr="00BD05D5">
        <w:rPr>
          <w:rFonts w:ascii="Times New Roman" w:hAnsi="Times New Roman"/>
          <w:szCs w:val="28"/>
        </w:rPr>
        <w:t>/чел.</w:t>
      </w:r>
    </w:p>
    <w:p w:rsidR="00B1499F" w:rsidRPr="00BD05D5" w:rsidRDefault="00B1499F" w:rsidP="00B1499F">
      <w:pPr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с. Ворогово- всего </w:t>
      </w:r>
      <w:smartTag w:uri="urn:schemas-microsoft-com:office:smarttags" w:element="metricconverter">
        <w:smartTagPr>
          <w:attr w:name="ProductID" w:val="3,9 га"/>
        </w:smartTagPr>
        <w:r w:rsidRPr="00BD05D5">
          <w:rPr>
            <w:sz w:val="28"/>
            <w:szCs w:val="28"/>
          </w:rPr>
          <w:t>3,9 га</w:t>
        </w:r>
      </w:smartTag>
      <w:r w:rsidRPr="00BD05D5">
        <w:rPr>
          <w:sz w:val="28"/>
          <w:szCs w:val="28"/>
        </w:rPr>
        <w:t>, ул. Луговая-</w:t>
      </w:r>
      <w:smartTag w:uri="urn:schemas-microsoft-com:office:smarttags" w:element="metricconverter">
        <w:smartTagPr>
          <w:attr w:name="ProductID" w:val="3,9 га"/>
        </w:smartTagPr>
        <w:r w:rsidRPr="00BD05D5">
          <w:rPr>
            <w:sz w:val="28"/>
            <w:szCs w:val="28"/>
          </w:rPr>
          <w:t>3,9 га</w:t>
        </w:r>
      </w:smartTag>
      <w:r w:rsidRPr="00BD05D5">
        <w:rPr>
          <w:sz w:val="28"/>
          <w:szCs w:val="28"/>
        </w:rPr>
        <w:t>.</w:t>
      </w:r>
    </w:p>
    <w:p w:rsidR="00B1499F" w:rsidRPr="00BD05D5" w:rsidRDefault="00B1499F" w:rsidP="00B1499F">
      <w:pPr>
        <w:rPr>
          <w:sz w:val="28"/>
          <w:szCs w:val="28"/>
        </w:rPr>
      </w:pPr>
    </w:p>
    <w:p w:rsidR="00B1499F" w:rsidRPr="00BD05D5" w:rsidRDefault="00B1499F" w:rsidP="00B1499F">
      <w:pPr>
        <w:jc w:val="center"/>
        <w:outlineLvl w:val="0"/>
        <w:rPr>
          <w:sz w:val="28"/>
          <w:szCs w:val="28"/>
          <w:u w:val="single"/>
        </w:rPr>
      </w:pPr>
      <w:bookmarkStart w:id="26" w:name="_Toc287445715"/>
      <w:bookmarkStart w:id="27" w:name="_Toc292441155"/>
      <w:r w:rsidRPr="00BD05D5">
        <w:rPr>
          <w:sz w:val="28"/>
          <w:szCs w:val="28"/>
          <w:u w:val="single"/>
        </w:rPr>
        <w:t xml:space="preserve">2.2.4. Объекты культурно-бытового и социального обслуживания на расчетный срок (в т.ч. </w:t>
      </w:r>
      <w:r w:rsidRPr="00BD05D5">
        <w:rPr>
          <w:sz w:val="28"/>
          <w:szCs w:val="28"/>
          <w:u w:val="single"/>
          <w:lang w:val="en-US"/>
        </w:rPr>
        <w:t>I</w:t>
      </w:r>
      <w:r w:rsidRPr="00BD05D5">
        <w:rPr>
          <w:sz w:val="28"/>
          <w:szCs w:val="28"/>
          <w:u w:val="single"/>
        </w:rPr>
        <w:t xml:space="preserve"> очередь)</w:t>
      </w:r>
      <w:bookmarkEnd w:id="26"/>
      <w:bookmarkEnd w:id="27"/>
    </w:p>
    <w:p w:rsidR="00B1499F" w:rsidRPr="00BD05D5" w:rsidRDefault="00B1499F" w:rsidP="00B1499F">
      <w:pPr>
        <w:jc w:val="center"/>
        <w:outlineLvl w:val="0"/>
        <w:rPr>
          <w:sz w:val="28"/>
          <w:szCs w:val="28"/>
          <w:u w:val="single"/>
        </w:rPr>
      </w:pPr>
    </w:p>
    <w:p w:rsidR="00B1499F" w:rsidRPr="00BD05D5" w:rsidRDefault="00B1499F" w:rsidP="00B1499F">
      <w:pPr>
        <w:ind w:firstLine="708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По генеральному плану предлагается строительство следующих основных объектов:</w:t>
      </w:r>
    </w:p>
    <w:p w:rsidR="00B1499F" w:rsidRPr="00BD05D5" w:rsidRDefault="00B1499F" w:rsidP="00B1499F">
      <w:pPr>
        <w:ind w:firstLine="709"/>
        <w:jc w:val="center"/>
        <w:outlineLvl w:val="0"/>
        <w:rPr>
          <w:sz w:val="28"/>
          <w:u w:val="single"/>
        </w:rPr>
      </w:pPr>
      <w:bookmarkStart w:id="28" w:name="_Toc260065814"/>
      <w:r w:rsidRPr="00BD05D5">
        <w:rPr>
          <w:sz w:val="28"/>
          <w:u w:val="single"/>
        </w:rPr>
        <w:t>Объекты  образования</w:t>
      </w:r>
    </w:p>
    <w:p w:rsidR="00B1499F" w:rsidRPr="00BD05D5" w:rsidRDefault="00B1499F" w:rsidP="00B1499F">
      <w:pPr>
        <w:ind w:firstLine="709"/>
        <w:jc w:val="both"/>
        <w:rPr>
          <w:sz w:val="16"/>
          <w:szCs w:val="16"/>
        </w:rPr>
      </w:pPr>
    </w:p>
    <w:p w:rsidR="00B1499F" w:rsidRPr="00BD05D5" w:rsidRDefault="00B1499F" w:rsidP="00B1499F">
      <w:pPr>
        <w:ind w:firstLine="709"/>
        <w:jc w:val="both"/>
        <w:rPr>
          <w:i/>
          <w:sz w:val="28"/>
          <w:szCs w:val="28"/>
        </w:rPr>
      </w:pPr>
      <w:r w:rsidRPr="00BD05D5">
        <w:rPr>
          <w:sz w:val="28"/>
          <w:szCs w:val="28"/>
        </w:rPr>
        <w:t xml:space="preserve">Сеть </w:t>
      </w:r>
      <w:r w:rsidRPr="00BD05D5">
        <w:rPr>
          <w:i/>
          <w:sz w:val="28"/>
          <w:szCs w:val="28"/>
          <w:u w:val="single"/>
        </w:rPr>
        <w:t>дошкольных образовательных учреждений</w:t>
      </w:r>
      <w:r w:rsidRPr="00BD05D5">
        <w:rPr>
          <w:sz w:val="28"/>
          <w:szCs w:val="28"/>
        </w:rPr>
        <w:t xml:space="preserve"> в настоящее время не обеспечивает потребности населения не по вместимости, не по нормативным радиусам доступности. Проектом предусматривается обеспечение потребности населения по этим двум параметрам.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В с. Ворогово детский сад  деревянный, с большим процентом износа на 55 мест. Проектом предлагается снос старого и строительство нового ДОУ  на месте существующего, с увеличением проектной вместимости на 35 мест. На </w:t>
      </w:r>
      <w:r w:rsidRPr="00BD05D5">
        <w:rPr>
          <w:sz w:val="28"/>
          <w:szCs w:val="28"/>
          <w:lang w:val="en-US"/>
        </w:rPr>
        <w:t>I</w:t>
      </w:r>
      <w:r w:rsidRPr="00BD05D5">
        <w:rPr>
          <w:sz w:val="28"/>
          <w:szCs w:val="28"/>
        </w:rPr>
        <w:t xml:space="preserve"> очередь ДОУ на 60 мест, на расчетный срок 30  мест.</w:t>
      </w:r>
    </w:p>
    <w:p w:rsidR="00B1499F" w:rsidRPr="00BD05D5" w:rsidRDefault="00B1499F" w:rsidP="00B1499F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BD05D5">
        <w:rPr>
          <w:i/>
          <w:sz w:val="28"/>
          <w:szCs w:val="28"/>
          <w:u w:val="single"/>
        </w:rPr>
        <w:t xml:space="preserve">Общеобразовательные школы 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 Существующие  начальные  школы  в  п. Индыгино,</w:t>
      </w:r>
      <w:r w:rsidRPr="00BD05D5">
        <w:rPr>
          <w:bCs/>
          <w:sz w:val="28"/>
          <w:szCs w:val="28"/>
        </w:rPr>
        <w:t xml:space="preserve"> </w:t>
      </w:r>
      <w:r w:rsidRPr="00BD05D5">
        <w:rPr>
          <w:sz w:val="28"/>
          <w:szCs w:val="28"/>
        </w:rPr>
        <w:t xml:space="preserve">п. Сандакчес, деревянные, с большим процентом износа, поэтому на I -ую очередь, генеральным планом предлагается строительство новых школ, вместимостью 15 и 20 мест соответственно, ориентировочная территория </w:t>
      </w:r>
      <w:smartTag w:uri="urn:schemas-microsoft-com:office:smarttags" w:element="metricconverter">
        <w:smartTagPr>
          <w:attr w:name="ProductID" w:val="0,1 га"/>
        </w:smartTagPr>
        <w:r w:rsidRPr="00BD05D5">
          <w:rPr>
            <w:sz w:val="28"/>
            <w:szCs w:val="28"/>
          </w:rPr>
          <w:t>0,1 га</w:t>
        </w:r>
      </w:smartTag>
      <w:r w:rsidRPr="00BD05D5">
        <w:rPr>
          <w:sz w:val="28"/>
          <w:szCs w:val="28"/>
        </w:rPr>
        <w:t>, для каждой школы.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ind w:firstLine="709"/>
        <w:jc w:val="center"/>
        <w:outlineLvl w:val="0"/>
        <w:rPr>
          <w:sz w:val="28"/>
          <w:szCs w:val="28"/>
          <w:u w:val="single"/>
        </w:rPr>
      </w:pPr>
      <w:r w:rsidRPr="00BD05D5">
        <w:rPr>
          <w:sz w:val="28"/>
          <w:szCs w:val="28"/>
          <w:u w:val="single"/>
        </w:rPr>
        <w:t>Учреждения здравоохранения</w:t>
      </w:r>
    </w:p>
    <w:p w:rsidR="00B1499F" w:rsidRPr="00BD05D5" w:rsidRDefault="00B1499F" w:rsidP="00B1499F">
      <w:pPr>
        <w:ind w:firstLine="709"/>
        <w:jc w:val="center"/>
        <w:rPr>
          <w:sz w:val="28"/>
          <w:szCs w:val="28"/>
          <w:u w:val="single"/>
        </w:rPr>
      </w:pPr>
    </w:p>
    <w:p w:rsidR="00B1499F" w:rsidRPr="00BD05D5" w:rsidRDefault="00B1499F" w:rsidP="00B1499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D05D5">
        <w:rPr>
          <w:rFonts w:ascii="Times New Roman" w:hAnsi="Times New Roman"/>
          <w:sz w:val="28"/>
          <w:szCs w:val="28"/>
        </w:rPr>
        <w:t>На I-ую очередь предусматривается капитальный ремонт Вороговской участковой больницы, и увеличение пос./см. до 20 чел.</w:t>
      </w:r>
    </w:p>
    <w:p w:rsidR="00B1499F" w:rsidRPr="00BD05D5" w:rsidRDefault="00B1499F" w:rsidP="00B1499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Проектом генерального плана предлагается строительство ФАПов в </w:t>
      </w:r>
      <w:r w:rsidRPr="00BD05D5">
        <w:rPr>
          <w:rFonts w:ascii="Times New Roman" w:hAnsi="Times New Roman" w:cs="Times New Roman"/>
          <w:b w:val="0"/>
          <w:sz w:val="28"/>
          <w:szCs w:val="28"/>
        </w:rPr>
        <w:t>п. Индыгино,</w:t>
      </w:r>
      <w:r w:rsidRPr="00BD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05D5">
        <w:rPr>
          <w:rFonts w:ascii="Times New Roman" w:hAnsi="Times New Roman" w:cs="Times New Roman"/>
          <w:b w:val="0"/>
          <w:sz w:val="28"/>
          <w:szCs w:val="28"/>
        </w:rPr>
        <w:t>п. Сандакчес, Колокольный Яр.</w:t>
      </w:r>
    </w:p>
    <w:p w:rsidR="00B1499F" w:rsidRPr="00BD05D5" w:rsidRDefault="00B1499F" w:rsidP="00B1499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99F" w:rsidRPr="00BD05D5" w:rsidRDefault="00B1499F" w:rsidP="00B1499F">
      <w:pPr>
        <w:ind w:firstLine="709"/>
        <w:jc w:val="center"/>
        <w:outlineLvl w:val="0"/>
        <w:rPr>
          <w:sz w:val="28"/>
          <w:u w:val="single"/>
        </w:rPr>
      </w:pPr>
      <w:r w:rsidRPr="00BD05D5">
        <w:rPr>
          <w:sz w:val="28"/>
          <w:u w:val="single"/>
        </w:rPr>
        <w:t>Учреждения культуры</w:t>
      </w:r>
    </w:p>
    <w:p w:rsidR="00B1499F" w:rsidRPr="00BD05D5" w:rsidRDefault="00B1499F" w:rsidP="00B1499F">
      <w:pPr>
        <w:ind w:firstLine="700"/>
        <w:jc w:val="center"/>
        <w:rPr>
          <w:sz w:val="16"/>
          <w:szCs w:val="16"/>
        </w:rPr>
      </w:pPr>
    </w:p>
    <w:p w:rsidR="00B1499F" w:rsidRPr="00BD05D5" w:rsidRDefault="00B1499F" w:rsidP="00B1499F">
      <w:pPr>
        <w:ind w:firstLine="567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Сохраняется существующий сельский клуб. Здание библиотеки сохраняется с имеющимся в наличии книжным фондом.</w:t>
      </w:r>
    </w:p>
    <w:p w:rsidR="00B1499F" w:rsidRPr="00BD05D5" w:rsidRDefault="00B1499F" w:rsidP="00B1499F">
      <w:pPr>
        <w:ind w:firstLine="567"/>
        <w:jc w:val="both"/>
        <w:rPr>
          <w:sz w:val="28"/>
          <w:szCs w:val="28"/>
        </w:rPr>
      </w:pPr>
    </w:p>
    <w:p w:rsidR="00B1499F" w:rsidRPr="00BD05D5" w:rsidRDefault="00B1499F" w:rsidP="00B1499F">
      <w:pPr>
        <w:ind w:firstLine="709"/>
        <w:jc w:val="center"/>
        <w:outlineLvl w:val="0"/>
        <w:rPr>
          <w:sz w:val="28"/>
          <w:u w:val="single"/>
        </w:rPr>
      </w:pPr>
      <w:bookmarkStart w:id="29" w:name="_Toc329933712"/>
      <w:r w:rsidRPr="00BD05D5">
        <w:rPr>
          <w:sz w:val="28"/>
          <w:u w:val="single"/>
        </w:rPr>
        <w:t>Предприятия торговли и общественного питания</w:t>
      </w:r>
      <w:bookmarkEnd w:id="29"/>
    </w:p>
    <w:p w:rsidR="00B1499F" w:rsidRPr="00BD05D5" w:rsidRDefault="00B1499F" w:rsidP="00B1499F">
      <w:pPr>
        <w:ind w:right="-1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На I-ую очередь генеральным планом предлагается</w:t>
      </w:r>
      <w:r w:rsidRPr="00BD05D5">
        <w:rPr>
          <w:sz w:val="28"/>
        </w:rPr>
        <w:t xml:space="preserve"> строительство рынка на </w:t>
      </w:r>
      <w:smartTag w:uri="urn:schemas-microsoft-com:office:smarttags" w:element="metricconverter">
        <w:smartTagPr>
          <w:attr w:name="ProductID" w:val="26 м2"/>
        </w:smartTagPr>
        <w:r w:rsidRPr="00BD05D5">
          <w:rPr>
            <w:sz w:val="28"/>
            <w:szCs w:val="28"/>
          </w:rPr>
          <w:t>26 м</w:t>
        </w:r>
        <w:r w:rsidRPr="00BD05D5">
          <w:rPr>
            <w:sz w:val="28"/>
            <w:szCs w:val="28"/>
            <w:vertAlign w:val="superscript"/>
          </w:rPr>
          <w:t>2</w:t>
        </w:r>
      </w:smartTag>
      <w:r w:rsidRPr="00BD05D5">
        <w:rPr>
          <w:sz w:val="28"/>
          <w:szCs w:val="28"/>
        </w:rPr>
        <w:t xml:space="preserve"> торговых площадей.</w:t>
      </w:r>
    </w:p>
    <w:p w:rsidR="00B1499F" w:rsidRPr="00BD05D5" w:rsidRDefault="00B1499F" w:rsidP="00B1499F">
      <w:pPr>
        <w:shd w:val="clear" w:color="auto" w:fill="FFFFFF"/>
        <w:spacing w:line="40" w:lineRule="atLeast"/>
        <w:ind w:right="180" w:firstLine="567"/>
        <w:jc w:val="both"/>
        <w:rPr>
          <w:sz w:val="28"/>
          <w:szCs w:val="28"/>
        </w:rPr>
      </w:pPr>
    </w:p>
    <w:p w:rsidR="00B1499F" w:rsidRPr="00BD05D5" w:rsidRDefault="00B1499F" w:rsidP="00B1499F">
      <w:pPr>
        <w:ind w:firstLine="709"/>
        <w:jc w:val="center"/>
        <w:outlineLvl w:val="0"/>
        <w:rPr>
          <w:sz w:val="28"/>
          <w:u w:val="single"/>
        </w:rPr>
      </w:pPr>
      <w:r w:rsidRPr="00BD05D5">
        <w:rPr>
          <w:sz w:val="28"/>
          <w:u w:val="single"/>
        </w:rPr>
        <w:t>Спортивно-физкультурные сооружения</w:t>
      </w:r>
    </w:p>
    <w:p w:rsidR="00B1499F" w:rsidRPr="00BD05D5" w:rsidRDefault="00B1499F" w:rsidP="00B1499F">
      <w:pPr>
        <w:ind w:firstLine="709"/>
        <w:jc w:val="center"/>
        <w:rPr>
          <w:sz w:val="16"/>
          <w:szCs w:val="16"/>
        </w:rPr>
      </w:pPr>
    </w:p>
    <w:p w:rsidR="00B1499F" w:rsidRPr="00BD05D5" w:rsidRDefault="00B1499F" w:rsidP="00B1499F">
      <w:pPr>
        <w:ind w:right="-1"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На I-ую очередь генеральным планом предлагается строительство спортивного сооружения, при школе, с площадью застройки </w:t>
      </w:r>
      <w:smartTag w:uri="urn:schemas-microsoft-com:office:smarttags" w:element="metricconverter">
        <w:smartTagPr>
          <w:attr w:name="ProductID" w:val="0,76 га"/>
        </w:smartTagPr>
        <w:r w:rsidRPr="00BD05D5">
          <w:rPr>
            <w:sz w:val="28"/>
            <w:szCs w:val="28"/>
          </w:rPr>
          <w:t>0,76 га</w:t>
        </w:r>
      </w:smartTag>
      <w:r w:rsidRPr="00BD05D5">
        <w:rPr>
          <w:sz w:val="28"/>
          <w:szCs w:val="28"/>
        </w:rPr>
        <w:t>.</w:t>
      </w:r>
    </w:p>
    <w:p w:rsidR="00B1499F" w:rsidRPr="00BD05D5" w:rsidRDefault="00B1499F" w:rsidP="00B1499F">
      <w:pPr>
        <w:ind w:right="-1" w:firstLine="709"/>
        <w:jc w:val="both"/>
        <w:rPr>
          <w:sz w:val="28"/>
          <w:szCs w:val="28"/>
        </w:rPr>
      </w:pPr>
    </w:p>
    <w:p w:rsidR="00B1499F" w:rsidRPr="00BD05D5" w:rsidRDefault="00B1499F" w:rsidP="00B1499F"/>
    <w:p w:rsidR="00B1499F" w:rsidRPr="00BD05D5" w:rsidRDefault="00B1499F" w:rsidP="00B1499F">
      <w:pPr>
        <w:pStyle w:val="2"/>
        <w:ind w:right="-16" w:firstLine="720"/>
        <w:rPr>
          <w:b w:val="0"/>
          <w:bCs/>
          <w:szCs w:val="28"/>
        </w:rPr>
      </w:pPr>
      <w:bookmarkStart w:id="30" w:name="_Toc282675249"/>
      <w:bookmarkStart w:id="31" w:name="_Toc287445716"/>
      <w:bookmarkStart w:id="32" w:name="_Toc292441156"/>
      <w:r w:rsidRPr="00BD05D5">
        <w:rPr>
          <w:b w:val="0"/>
          <w:bCs/>
          <w:szCs w:val="28"/>
        </w:rPr>
        <w:t>2.3. Планировочные мероприятия</w:t>
      </w:r>
      <w:bookmarkEnd w:id="28"/>
      <w:bookmarkEnd w:id="30"/>
      <w:bookmarkEnd w:id="31"/>
      <w:bookmarkEnd w:id="32"/>
    </w:p>
    <w:p w:rsidR="00B1499F" w:rsidRPr="00BD05D5" w:rsidRDefault="00B1499F" w:rsidP="00B1499F">
      <w:pPr>
        <w:rPr>
          <w:sz w:val="16"/>
          <w:szCs w:val="16"/>
        </w:rPr>
      </w:pP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lastRenderedPageBreak/>
        <w:t xml:space="preserve"> Одним из направлений устойчивого развития сельских территорий является повышение уровня и качества жизни сельского населения, которое включает в себя:</w:t>
      </w:r>
    </w:p>
    <w:p w:rsidR="00B1499F" w:rsidRPr="00BD05D5" w:rsidRDefault="00B1499F" w:rsidP="00B1499F">
      <w:pPr>
        <w:numPr>
          <w:ilvl w:val="0"/>
          <w:numId w:val="30"/>
        </w:numPr>
        <w:tabs>
          <w:tab w:val="clear" w:pos="786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Формирование системы транспортных магистралей, обеспечивающих удобное транспортное сообщение внутри сельсовета.</w:t>
      </w:r>
    </w:p>
    <w:p w:rsidR="00B1499F" w:rsidRPr="00BD05D5" w:rsidRDefault="00B1499F" w:rsidP="00B1499F">
      <w:pPr>
        <w:numPr>
          <w:ilvl w:val="0"/>
          <w:numId w:val="30"/>
        </w:numPr>
        <w:tabs>
          <w:tab w:val="clear" w:pos="786"/>
          <w:tab w:val="num" w:pos="0"/>
          <w:tab w:val="left" w:pos="1080"/>
          <w:tab w:val="left" w:pos="1620"/>
        </w:tabs>
        <w:ind w:left="0"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Стремление к уровню обеспеченности жильем выше среднего по Красноярскому краю. Улучшение качества жилого фонда. Строительство по индивидуальным проектам, капитальный ремонт, реконструкция и модернизация существующей застройки.</w:t>
      </w:r>
    </w:p>
    <w:p w:rsidR="00B1499F" w:rsidRPr="00BD05D5" w:rsidRDefault="00B1499F" w:rsidP="00B1499F">
      <w:pPr>
        <w:numPr>
          <w:ilvl w:val="0"/>
          <w:numId w:val="30"/>
        </w:numPr>
        <w:tabs>
          <w:tab w:val="clear" w:pos="786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Реконструкцию и модернизацию системы инженерного оборудования.</w:t>
      </w:r>
    </w:p>
    <w:p w:rsidR="00B1499F" w:rsidRPr="00BD05D5" w:rsidRDefault="00B1499F" w:rsidP="00B1499F">
      <w:pPr>
        <w:numPr>
          <w:ilvl w:val="0"/>
          <w:numId w:val="30"/>
        </w:numPr>
        <w:tabs>
          <w:tab w:val="clear" w:pos="786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Создание системы инженерной защиты от влияния затопления и подтопления паводковыми и грунтовыми водами. </w:t>
      </w:r>
    </w:p>
    <w:p w:rsidR="00B1499F" w:rsidRPr="00BD05D5" w:rsidRDefault="00B1499F" w:rsidP="00B1499F">
      <w:pPr>
        <w:numPr>
          <w:ilvl w:val="0"/>
          <w:numId w:val="30"/>
        </w:numPr>
        <w:tabs>
          <w:tab w:val="clear" w:pos="786"/>
          <w:tab w:val="num" w:pos="1134"/>
        </w:tabs>
        <w:ind w:left="0"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Активизацию предпринимательской деятельности.</w:t>
      </w:r>
    </w:p>
    <w:p w:rsidR="00B1499F" w:rsidRPr="00BD05D5" w:rsidRDefault="00B1499F" w:rsidP="00B1499F">
      <w:pPr>
        <w:pStyle w:val="af0"/>
        <w:ind w:firstLine="567"/>
        <w:rPr>
          <w:szCs w:val="28"/>
        </w:rPr>
      </w:pPr>
      <w:r w:rsidRPr="00BD05D5">
        <w:rPr>
          <w:szCs w:val="28"/>
        </w:rPr>
        <w:t>В целях повышения функционирования и дальнейшего развития предпринимательства в сельсовете, необходимы объективно равные требования ко всем хозяйствующим субъектам малого бизнеса со стороны местных и региональных властей («честная конкуренция»), кредиты и инвестиции, а также помещения. Кроме того, необходимо усиление внимания к деятельности предпринимателей со стороны законодательной и исполнительной власти. Администрация сельсовета должна сформировать организационные и законодательные условия, привлекательные для саморазвития малого предпринимательства, ускоренного накопления его потенциала и проявления его позитивных черт, минимизации негативных внешних воздействий, зависимость, от которых малого предпринимательства крайне велика.</w:t>
      </w:r>
    </w:p>
    <w:p w:rsidR="00B1499F" w:rsidRPr="00BD05D5" w:rsidRDefault="00B1499F" w:rsidP="00B1499F"/>
    <w:p w:rsidR="00B1499F" w:rsidRPr="00BD05D5" w:rsidRDefault="00B1499F" w:rsidP="00B1499F">
      <w:pPr>
        <w:pStyle w:val="2"/>
        <w:ind w:right="-16"/>
        <w:rPr>
          <w:b w:val="0"/>
          <w:bCs/>
          <w:szCs w:val="28"/>
        </w:rPr>
      </w:pPr>
      <w:bookmarkStart w:id="33" w:name="_Toc271550630"/>
      <w:bookmarkStart w:id="34" w:name="_Toc292441158"/>
      <w:bookmarkStart w:id="35" w:name="_Toc282675251"/>
      <w:bookmarkStart w:id="36" w:name="_Toc287445718"/>
      <w:r w:rsidRPr="00BD05D5">
        <w:rPr>
          <w:b w:val="0"/>
          <w:bCs/>
          <w:szCs w:val="28"/>
        </w:rPr>
        <w:t>2.4. Мероприятия по развитию транспортной инфраструктур</w:t>
      </w:r>
      <w:bookmarkEnd w:id="33"/>
      <w:r w:rsidRPr="00BD05D5">
        <w:rPr>
          <w:b w:val="0"/>
          <w:bCs/>
          <w:szCs w:val="28"/>
        </w:rPr>
        <w:t>ы.</w:t>
      </w:r>
      <w:bookmarkEnd w:id="34"/>
      <w:r w:rsidRPr="00BD05D5">
        <w:rPr>
          <w:b w:val="0"/>
          <w:bCs/>
          <w:szCs w:val="28"/>
        </w:rPr>
        <w:t xml:space="preserve"> </w:t>
      </w:r>
      <w:bookmarkEnd w:id="35"/>
      <w:bookmarkEnd w:id="36"/>
    </w:p>
    <w:p w:rsidR="00B1499F" w:rsidRPr="00BD05D5" w:rsidRDefault="00B1499F" w:rsidP="00B1499F">
      <w:pPr>
        <w:ind w:firstLine="700"/>
        <w:rPr>
          <w:sz w:val="16"/>
          <w:szCs w:val="16"/>
        </w:rPr>
      </w:pPr>
    </w:p>
    <w:p w:rsidR="00B1499F" w:rsidRPr="00BD05D5" w:rsidRDefault="00B1499F" w:rsidP="00B1499F">
      <w:pPr>
        <w:ind w:firstLine="70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 генеральном плане Вороговский сельсовета рассматривается следующее развитие транспортной инфраструктуры.</w:t>
      </w:r>
    </w:p>
    <w:p w:rsidR="00B1499F" w:rsidRPr="00BD05D5" w:rsidRDefault="00B1499F" w:rsidP="00B1499F">
      <w:pPr>
        <w:ind w:firstLine="720"/>
        <w:outlineLvl w:val="0"/>
        <w:rPr>
          <w:b/>
          <w:bCs/>
          <w:i/>
          <w:iCs/>
          <w:sz w:val="28"/>
        </w:rPr>
      </w:pPr>
      <w:r w:rsidRPr="00BD05D5">
        <w:rPr>
          <w:b/>
          <w:bCs/>
          <w:i/>
          <w:iCs/>
          <w:sz w:val="28"/>
        </w:rPr>
        <w:t xml:space="preserve">Воздушный транспорт. </w:t>
      </w:r>
    </w:p>
    <w:p w:rsidR="00B1499F" w:rsidRPr="00BD05D5" w:rsidRDefault="00B1499F" w:rsidP="00B1499F">
      <w:pPr>
        <w:ind w:firstLine="720"/>
        <w:jc w:val="both"/>
        <w:rPr>
          <w:sz w:val="28"/>
        </w:rPr>
      </w:pPr>
      <w:r w:rsidRPr="00BD05D5">
        <w:rPr>
          <w:bCs/>
          <w:iCs/>
          <w:sz w:val="28"/>
          <w:u w:val="single"/>
        </w:rPr>
        <w:t>Современное состояние.</w:t>
      </w:r>
      <w:r w:rsidRPr="00BD05D5">
        <w:rPr>
          <w:b/>
          <w:bCs/>
          <w:iCs/>
          <w:sz w:val="28"/>
        </w:rPr>
        <w:t xml:space="preserve"> </w:t>
      </w:r>
      <w:r w:rsidRPr="00BD05D5">
        <w:rPr>
          <w:sz w:val="28"/>
        </w:rPr>
        <w:t>В настоящее время перевозки пассажиров на воздушном транспорте осуществляются вертолетами Ми-8 через аэропорт п. Бор, аэродром которого имеет взлетно-посадочную полосу с асфальтобетонным покрытием (ИВПП) 2300х42 м, перрон 150х60 м и является аэропортом местных воздушных авиалиний (МВЛ),  4 класса с аэродромом класса – В.</w:t>
      </w:r>
    </w:p>
    <w:p w:rsidR="00B1499F" w:rsidRPr="00BD05D5" w:rsidRDefault="00B1499F" w:rsidP="00B1499F">
      <w:pPr>
        <w:ind w:firstLine="720"/>
        <w:jc w:val="both"/>
        <w:rPr>
          <w:sz w:val="28"/>
        </w:rPr>
      </w:pPr>
      <w:r w:rsidRPr="00BD05D5">
        <w:rPr>
          <w:sz w:val="28"/>
        </w:rPr>
        <w:t>Удобное географическое положение аэродрома Бор определило его важную роль в качестве транзитного и перевалочного пункта в центре Сибири и является ближайшим аэропортом для населенных пунктов сельсовета.</w:t>
      </w:r>
    </w:p>
    <w:p w:rsidR="00B1499F" w:rsidRPr="00BD05D5" w:rsidRDefault="00B1499F" w:rsidP="00B1499F">
      <w:pPr>
        <w:ind w:firstLine="720"/>
        <w:jc w:val="both"/>
        <w:rPr>
          <w:sz w:val="28"/>
        </w:rPr>
      </w:pPr>
      <w:r w:rsidRPr="00BD05D5">
        <w:rPr>
          <w:sz w:val="28"/>
        </w:rPr>
        <w:t>Вертолетная площадка для приема пассажиров расположена на территории эксплуатируемого аэродрома «Ворогово». При благоприятной экономической ситуации возможна реновация существующего аэродрома способного принимать самолеты типа Л-410.</w:t>
      </w:r>
    </w:p>
    <w:p w:rsidR="00B1499F" w:rsidRPr="00BD05D5" w:rsidRDefault="00B1499F" w:rsidP="00B1499F">
      <w:pPr>
        <w:ind w:firstLine="700"/>
        <w:jc w:val="both"/>
        <w:rPr>
          <w:sz w:val="28"/>
          <w:szCs w:val="28"/>
        </w:rPr>
      </w:pPr>
      <w:r w:rsidRPr="00BD05D5">
        <w:rPr>
          <w:b/>
          <w:i/>
          <w:sz w:val="28"/>
          <w:szCs w:val="28"/>
        </w:rPr>
        <w:t>Речной транспорт.</w:t>
      </w:r>
      <w:r w:rsidRPr="00BD05D5">
        <w:rPr>
          <w:b/>
        </w:rPr>
        <w:t xml:space="preserve"> </w:t>
      </w:r>
      <w:r w:rsidRPr="00BD05D5">
        <w:rPr>
          <w:sz w:val="28"/>
          <w:szCs w:val="28"/>
        </w:rPr>
        <w:t xml:space="preserve">Рейсы осуществляет ОАО «ПассажирРечТранс», местонахождение г. Красноярск. 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szCs w:val="28"/>
        </w:rPr>
        <w:lastRenderedPageBreak/>
        <w:t>Технико-эксплуатационные показатели работы линий пассажирского транспорта; Пассажирские скоростные суда в количестве  4 шт.; и Дизель-электроходы в количестве 3 шт.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szCs w:val="28"/>
        </w:rPr>
        <w:t>Баз отстоя и ремонта на территории Вороговского сельсовета не существует и не планируется.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szCs w:val="28"/>
        </w:rPr>
        <w:t>Проектом предлагается организовать места отстоя маломерного флота (в т.ч. индивидуальных владельцев).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szCs w:val="28"/>
        </w:rPr>
        <w:t>Основной объект речного транспорта в с.Ворогово – дебаркадер.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b/>
          <w:i/>
          <w:szCs w:val="28"/>
        </w:rPr>
        <w:t>Автомобильные дороги</w:t>
      </w:r>
      <w:r w:rsidRPr="00BD05D5">
        <w:rPr>
          <w:b/>
          <w:szCs w:val="28"/>
        </w:rPr>
        <w:t xml:space="preserve">. </w:t>
      </w:r>
      <w:r w:rsidRPr="00BD05D5">
        <w:rPr>
          <w:szCs w:val="28"/>
        </w:rPr>
        <w:t>Проектом СТП предусматривается строительство круглогодичной автодороги г. Лесосибирск - п. Бор – с. Ярцево.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szCs w:val="28"/>
        </w:rPr>
        <w:t xml:space="preserve">Существующие автозимники-«р. Тугулан - с. Зотино- с. Ворогово-п. Бор», «п. Бор-с. Верхнеимбатск», «с. Ворогово-п..Сандакчес» в Туруханском районе Красноярского края. 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Пассажирское автобусное сообщение в пределах сельсовета отсутствует. В зимнее время автобус подвозит детей к зданию школы.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  <w:u w:val="single"/>
        </w:rPr>
      </w:pPr>
      <w:r w:rsidRPr="00BD05D5">
        <w:rPr>
          <w:sz w:val="28"/>
          <w:szCs w:val="28"/>
          <w:u w:val="single"/>
        </w:rPr>
        <w:t>Проектные предложения</w:t>
      </w:r>
    </w:p>
    <w:p w:rsidR="00B1499F" w:rsidRPr="00BD05D5" w:rsidRDefault="00B1499F" w:rsidP="00B1499F">
      <w:pPr>
        <w:ind w:firstLine="709"/>
        <w:jc w:val="both"/>
        <w:rPr>
          <w:bCs/>
          <w:sz w:val="28"/>
          <w:szCs w:val="28"/>
        </w:rPr>
      </w:pPr>
      <w:r w:rsidRPr="00BD05D5">
        <w:rPr>
          <w:bCs/>
          <w:sz w:val="28"/>
          <w:szCs w:val="28"/>
        </w:rPr>
        <w:t xml:space="preserve">На перспективу проектом предлагается развитие маршрута общественного транспорта по главной улице с. Ворогово. Строительство моста в п. Индыгино позволит  организовать автобусный маршрут Индыгино-Ворогово. Протяженность маршрута </w:t>
      </w:r>
      <w:smartTag w:uri="urn:schemas-microsoft-com:office:smarttags" w:element="metricconverter">
        <w:smartTagPr>
          <w:attr w:name="ProductID" w:val="56,0 км"/>
        </w:smartTagPr>
        <w:r w:rsidRPr="00BD05D5">
          <w:rPr>
            <w:bCs/>
            <w:sz w:val="28"/>
            <w:szCs w:val="28"/>
          </w:rPr>
          <w:t>56,0 км</w:t>
        </w:r>
      </w:smartTag>
      <w:r w:rsidRPr="00BD05D5">
        <w:rPr>
          <w:bCs/>
          <w:sz w:val="28"/>
          <w:szCs w:val="28"/>
        </w:rPr>
        <w:t xml:space="preserve">. </w:t>
      </w:r>
      <w:r w:rsidRPr="00BD05D5">
        <w:rPr>
          <w:sz w:val="28"/>
          <w:szCs w:val="28"/>
        </w:rPr>
        <w:t xml:space="preserve">Строительство дороги Ворогово – Индыгино – Сандакчес- </w:t>
      </w:r>
      <w:smartTag w:uri="urn:schemas-microsoft-com:office:smarttags" w:element="metricconverter">
        <w:smartTagPr>
          <w:attr w:name="ProductID" w:val="86 км"/>
        </w:smartTagPr>
        <w:r w:rsidRPr="00BD05D5">
          <w:rPr>
            <w:sz w:val="28"/>
            <w:szCs w:val="28"/>
          </w:rPr>
          <w:t>86 км</w:t>
        </w:r>
      </w:smartTag>
      <w:r w:rsidRPr="00BD05D5">
        <w:rPr>
          <w:sz w:val="28"/>
          <w:szCs w:val="28"/>
        </w:rPr>
        <w:t>, организация автобусного сообщения автозимником. Проектом генерального плана предлагается организовать автобусное сообщение с г. Енисейск по автозимнику.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szCs w:val="28"/>
        </w:rPr>
      </w:pPr>
      <w:r w:rsidRPr="00BD05D5">
        <w:rPr>
          <w:szCs w:val="28"/>
        </w:rPr>
        <w:t xml:space="preserve">Всего на территории Вороговского сельсовета на перспективу протяженность улично-дорожной сети </w:t>
      </w:r>
      <w:r w:rsidRPr="00BD05D5">
        <w:rPr>
          <w:bCs w:val="0"/>
          <w:szCs w:val="28"/>
        </w:rPr>
        <w:t xml:space="preserve">увеличится с 20,1  до </w:t>
      </w:r>
      <w:smartTag w:uri="urn:schemas-microsoft-com:office:smarttags" w:element="metricconverter">
        <w:smartTagPr>
          <w:attr w:name="ProductID" w:val="23,7 км"/>
        </w:smartTagPr>
        <w:r w:rsidRPr="00BD05D5">
          <w:rPr>
            <w:bCs w:val="0"/>
            <w:szCs w:val="28"/>
          </w:rPr>
          <w:t>23,7 км</w:t>
        </w:r>
      </w:smartTag>
      <w:r w:rsidRPr="00BD05D5">
        <w:rPr>
          <w:bCs w:val="0"/>
          <w:szCs w:val="28"/>
        </w:rPr>
        <w:t xml:space="preserve">. </w:t>
      </w:r>
    </w:p>
    <w:p w:rsidR="00B1499F" w:rsidRPr="00BD05D5" w:rsidRDefault="00B1499F" w:rsidP="00B1499F">
      <w:pPr>
        <w:pStyle w:val="a0"/>
        <w:numPr>
          <w:ilvl w:val="12"/>
          <w:numId w:val="0"/>
        </w:numPr>
        <w:ind w:right="-5" w:firstLine="720"/>
        <w:rPr>
          <w:bCs w:val="0"/>
          <w:szCs w:val="28"/>
        </w:rPr>
      </w:pPr>
      <w:r w:rsidRPr="00BD05D5">
        <w:rPr>
          <w:szCs w:val="28"/>
        </w:rPr>
        <w:t xml:space="preserve">Проектом намечено построить к расчетному сроку </w:t>
      </w:r>
      <w:smartTag w:uri="urn:schemas-microsoft-com:office:smarttags" w:element="metricconverter">
        <w:smartTagPr>
          <w:attr w:name="ProductID" w:val="3,6 км"/>
        </w:smartTagPr>
        <w:r w:rsidRPr="00BD05D5">
          <w:rPr>
            <w:szCs w:val="28"/>
          </w:rPr>
          <w:t>3,6 км</w:t>
        </w:r>
      </w:smartTag>
      <w:r w:rsidRPr="00BD05D5">
        <w:rPr>
          <w:szCs w:val="28"/>
        </w:rPr>
        <w:t xml:space="preserve"> улично-дорожной сети, в том числе на </w:t>
      </w:r>
      <w:r w:rsidRPr="00BD05D5">
        <w:rPr>
          <w:bCs w:val="0"/>
          <w:szCs w:val="28"/>
          <w:lang w:val="en-US"/>
        </w:rPr>
        <w:t>I</w:t>
      </w:r>
      <w:r w:rsidRPr="00BD05D5">
        <w:rPr>
          <w:bCs w:val="0"/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1,3 км"/>
        </w:smartTagPr>
        <w:r w:rsidRPr="00BD05D5">
          <w:rPr>
            <w:bCs w:val="0"/>
            <w:szCs w:val="28"/>
          </w:rPr>
          <w:t>1,3 км</w:t>
        </w:r>
      </w:smartTag>
      <w:r w:rsidRPr="00BD05D5">
        <w:rPr>
          <w:bCs w:val="0"/>
          <w:szCs w:val="28"/>
        </w:rPr>
        <w:t>.</w:t>
      </w:r>
    </w:p>
    <w:p w:rsidR="00B1499F" w:rsidRPr="00BD05D5" w:rsidRDefault="00B1499F" w:rsidP="00B1499F">
      <w:pPr>
        <w:pStyle w:val="a0"/>
        <w:ind w:firstLine="540"/>
        <w:rPr>
          <w:szCs w:val="28"/>
        </w:rPr>
      </w:pPr>
      <w:r w:rsidRPr="00BD05D5">
        <w:rPr>
          <w:szCs w:val="28"/>
        </w:rPr>
        <w:t>Профили улиц нанесены на схеме «Инженерно-транспортной инфраструктуры»</w:t>
      </w:r>
    </w:p>
    <w:p w:rsidR="00B1499F" w:rsidRPr="00BD05D5" w:rsidRDefault="00B1499F" w:rsidP="00B1499F">
      <w:pPr>
        <w:ind w:firstLine="720"/>
        <w:jc w:val="both"/>
        <w:rPr>
          <w:sz w:val="28"/>
          <w:szCs w:val="28"/>
          <w:u w:val="single"/>
        </w:rPr>
      </w:pPr>
      <w:r w:rsidRPr="00BD05D5">
        <w:rPr>
          <w:sz w:val="28"/>
          <w:szCs w:val="28"/>
          <w:u w:val="single"/>
        </w:rPr>
        <w:t>Мостовые сооружения. Отсутствуют</w:t>
      </w:r>
    </w:p>
    <w:p w:rsidR="00B1499F" w:rsidRPr="00BD05D5" w:rsidRDefault="00B1499F" w:rsidP="00B1499F">
      <w:pPr>
        <w:pStyle w:val="af0"/>
        <w:ind w:right="-5" w:firstLine="720"/>
        <w:rPr>
          <w:b/>
          <w:i/>
          <w:sz w:val="16"/>
          <w:szCs w:val="16"/>
        </w:rPr>
      </w:pPr>
    </w:p>
    <w:p w:rsidR="00B1499F" w:rsidRPr="00BD05D5" w:rsidRDefault="00B1499F" w:rsidP="00B1499F">
      <w:pPr>
        <w:pStyle w:val="af0"/>
        <w:ind w:right="-5" w:firstLine="720"/>
        <w:rPr>
          <w:szCs w:val="28"/>
        </w:rPr>
      </w:pPr>
      <w:r w:rsidRPr="00BD05D5">
        <w:rPr>
          <w:b/>
          <w:i/>
          <w:szCs w:val="28"/>
        </w:rPr>
        <w:t>Автомобильный транспорт</w:t>
      </w:r>
      <w:r w:rsidRPr="00BD05D5">
        <w:rPr>
          <w:b/>
          <w:szCs w:val="28"/>
        </w:rPr>
        <w:t>.</w:t>
      </w:r>
      <w:r w:rsidRPr="00BD05D5">
        <w:rPr>
          <w:szCs w:val="28"/>
        </w:rPr>
        <w:t xml:space="preserve"> Уровень автомобилизации легковыми автомобилями индивидуальных владельцев вырастет к расчетному сроку до 100 автомобилей на 1000 жителей, в том числе на 1 очередь – до 80 автомобилей.</w:t>
      </w:r>
    </w:p>
    <w:p w:rsidR="00B1499F" w:rsidRPr="00BD05D5" w:rsidRDefault="00B1499F" w:rsidP="00B1499F">
      <w:pPr>
        <w:pStyle w:val="af0"/>
        <w:ind w:right="-5" w:firstLine="720"/>
        <w:rPr>
          <w:szCs w:val="28"/>
        </w:rPr>
      </w:pPr>
      <w:r w:rsidRPr="00BD05D5">
        <w:rPr>
          <w:szCs w:val="28"/>
        </w:rPr>
        <w:t>Заправка перспективного количества автотранспорта будет осуществляться одной проектируемой АЗС.</w:t>
      </w:r>
    </w:p>
    <w:p w:rsidR="00B1499F" w:rsidRPr="00BD05D5" w:rsidRDefault="00B1499F" w:rsidP="00B1499F">
      <w:pPr>
        <w:ind w:firstLine="720"/>
        <w:jc w:val="both"/>
        <w:outlineLvl w:val="0"/>
        <w:rPr>
          <w:b/>
          <w:i/>
          <w:sz w:val="16"/>
          <w:szCs w:val="16"/>
        </w:rPr>
      </w:pPr>
    </w:p>
    <w:p w:rsidR="00B1499F" w:rsidRPr="00BD05D5" w:rsidRDefault="00B1499F" w:rsidP="00B1499F">
      <w:pPr>
        <w:ind w:firstLine="720"/>
        <w:jc w:val="both"/>
        <w:outlineLvl w:val="0"/>
        <w:rPr>
          <w:b/>
          <w:i/>
          <w:sz w:val="28"/>
          <w:szCs w:val="28"/>
        </w:rPr>
      </w:pPr>
      <w:bookmarkStart w:id="37" w:name="_Toc329933660"/>
      <w:r w:rsidRPr="00BD05D5">
        <w:rPr>
          <w:b/>
          <w:i/>
          <w:sz w:val="28"/>
          <w:szCs w:val="28"/>
        </w:rPr>
        <w:t>Пассажирская сеть общественного транспорта.</w:t>
      </w:r>
      <w:bookmarkEnd w:id="37"/>
    </w:p>
    <w:p w:rsidR="00B1499F" w:rsidRPr="00BD05D5" w:rsidRDefault="00B1499F" w:rsidP="00B1499F">
      <w:pPr>
        <w:ind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 настоящее время автобусного сообщения в Вороговском сельсовете с ближайшими населенными пунктами нет.</w:t>
      </w:r>
    </w:p>
    <w:p w:rsidR="00B1499F" w:rsidRPr="00BD05D5" w:rsidRDefault="00B1499F" w:rsidP="00B1499F">
      <w:pPr>
        <w:rPr>
          <w:sz w:val="32"/>
          <w:szCs w:val="28"/>
        </w:rPr>
      </w:pPr>
    </w:p>
    <w:p w:rsidR="00B1499F" w:rsidRPr="00BD05D5" w:rsidRDefault="00B1499F" w:rsidP="00B1499F">
      <w:pPr>
        <w:pStyle w:val="2"/>
        <w:ind w:right="-16"/>
        <w:rPr>
          <w:b w:val="0"/>
          <w:bCs/>
          <w:szCs w:val="28"/>
        </w:rPr>
      </w:pPr>
      <w:bookmarkStart w:id="38" w:name="_Toc329933661"/>
      <w:r w:rsidRPr="00BD05D5">
        <w:rPr>
          <w:b w:val="0"/>
          <w:bCs/>
          <w:szCs w:val="28"/>
        </w:rPr>
        <w:t>2.5. Мероприятия по инженерной подготовке территории сельского совета</w:t>
      </w:r>
      <w:bookmarkEnd w:id="38"/>
    </w:p>
    <w:p w:rsidR="00B1499F" w:rsidRPr="00BD05D5" w:rsidRDefault="00B1499F" w:rsidP="00B1499F"/>
    <w:p w:rsidR="00B1499F" w:rsidRPr="00BD05D5" w:rsidRDefault="00B1499F" w:rsidP="00B1499F">
      <w:pPr>
        <w:tabs>
          <w:tab w:val="left" w:pos="1080"/>
        </w:tabs>
        <w:ind w:left="709"/>
        <w:jc w:val="both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Водоотвод.</w:t>
      </w:r>
    </w:p>
    <w:p w:rsidR="00B1499F" w:rsidRPr="00BD05D5" w:rsidRDefault="00B1499F" w:rsidP="00B149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lastRenderedPageBreak/>
        <w:t>Проектом предусматривается проектирование и строительство системы водоотведения дождевых и талых вод с территории.</w:t>
      </w:r>
    </w:p>
    <w:p w:rsidR="00B1499F" w:rsidRPr="00BD05D5" w:rsidRDefault="00B1499F" w:rsidP="00B1499F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Для этого предлагается создание комбинированной системы водоотвода. Существующие и проектируемые улицы и дороги оборудовать придорожными кюветами или лотками.</w:t>
      </w:r>
    </w:p>
    <w:p w:rsidR="00B1499F" w:rsidRPr="00BD05D5" w:rsidRDefault="00B1499F" w:rsidP="00B1499F">
      <w:pPr>
        <w:tabs>
          <w:tab w:val="num" w:pos="0"/>
          <w:tab w:val="left" w:pos="360"/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У каждого выпуска в водоем запроектировать закрытые очистные сооружения</w:t>
      </w:r>
    </w:p>
    <w:p w:rsidR="00B1499F" w:rsidRPr="00BD05D5" w:rsidRDefault="00B1499F" w:rsidP="00B1499F">
      <w:pPr>
        <w:tabs>
          <w:tab w:val="num" w:pos="0"/>
          <w:tab w:val="left" w:pos="360"/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pStyle w:val="2"/>
        <w:ind w:right="-16"/>
        <w:rPr>
          <w:b w:val="0"/>
          <w:bCs/>
          <w:szCs w:val="28"/>
        </w:rPr>
      </w:pPr>
      <w:bookmarkStart w:id="39" w:name="_Toc329933662"/>
      <w:r w:rsidRPr="00BD05D5">
        <w:rPr>
          <w:b w:val="0"/>
          <w:bCs/>
          <w:szCs w:val="28"/>
        </w:rPr>
        <w:t>2.6. Мероприятия по развитию инженерной инфраструктуры</w:t>
      </w:r>
      <w:bookmarkEnd w:id="39"/>
    </w:p>
    <w:p w:rsidR="00B1499F" w:rsidRPr="00BD05D5" w:rsidRDefault="00B1499F" w:rsidP="00B1499F"/>
    <w:p w:rsidR="00B1499F" w:rsidRPr="00BD05D5" w:rsidRDefault="00B1499F" w:rsidP="00B1499F">
      <w:pPr>
        <w:jc w:val="center"/>
        <w:rPr>
          <w:b/>
          <w:sz w:val="28"/>
          <w:szCs w:val="28"/>
        </w:rPr>
      </w:pPr>
      <w:r w:rsidRPr="00BD05D5">
        <w:rPr>
          <w:b/>
          <w:sz w:val="28"/>
          <w:szCs w:val="28"/>
        </w:rPr>
        <w:t>Водоснабжение.</w:t>
      </w:r>
    </w:p>
    <w:p w:rsidR="00B1499F" w:rsidRPr="00BD05D5" w:rsidRDefault="00B1499F" w:rsidP="00B1499F">
      <w:pPr>
        <w:jc w:val="center"/>
        <w:rPr>
          <w:b/>
          <w:sz w:val="28"/>
          <w:szCs w:val="28"/>
        </w:rPr>
      </w:pP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Существующее положение.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В настоящее время в Вороговском сельсовете централизованные водопроводные сети существуют в одном из населенных пунктов – с.Ворогово. 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Водозабор осуществляется из скважины производительностью 180 м3/сутки. Тип сети тупиковый протяженностью </w:t>
      </w:r>
      <w:smartTag w:uri="urn:schemas-microsoft-com:office:smarttags" w:element="metricconverter">
        <w:smartTagPr>
          <w:attr w:name="ProductID" w:val="570 метров"/>
        </w:smartTagPr>
        <w:r w:rsidRPr="00BD05D5">
          <w:rPr>
            <w:sz w:val="28"/>
            <w:szCs w:val="28"/>
          </w:rPr>
          <w:t>570 метров</w:t>
        </w:r>
      </w:smartTag>
      <w:r w:rsidRPr="00BD05D5">
        <w:rPr>
          <w:sz w:val="28"/>
          <w:szCs w:val="28"/>
        </w:rPr>
        <w:t>. Сеть проложена в наземном исполнении в деревянных коробах. В населенных пунктах п. Индыгино, Колокольный Яр, п. Сандакчес водозаборные сооружения и сети отсутствуют.</w:t>
      </w: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Проектные предложения.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Проектом предусматривается расширение существующих и строительство новых систем водоснабжения, а так же водозаборных сооружений в населенных пунктах. На проектируемых сетях водоснабжения установить водоразборные колонки, пожарные гидранты  и запорную арматуру предохраненную от замерзания в необходимых местах.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На водозаборных сооружениях установить оборудование водоподготовки и обеззараживания на основе гипохлорита натрия и УФ-установок. 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На существующих сетях и сооружениях водоснабжения необходимо произвести капитальный ремонт и модернизацию. 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</w:p>
    <w:p w:rsidR="00B1499F" w:rsidRPr="00BD05D5" w:rsidRDefault="00B1499F" w:rsidP="00B1499F">
      <w:pPr>
        <w:jc w:val="center"/>
        <w:rPr>
          <w:b/>
          <w:sz w:val="28"/>
          <w:szCs w:val="28"/>
        </w:rPr>
      </w:pPr>
      <w:r w:rsidRPr="00BD05D5">
        <w:rPr>
          <w:b/>
          <w:sz w:val="28"/>
          <w:szCs w:val="28"/>
        </w:rPr>
        <w:t>Канализация.</w:t>
      </w:r>
    </w:p>
    <w:p w:rsidR="00B1499F" w:rsidRPr="00BD05D5" w:rsidRDefault="00B1499F" w:rsidP="00B1499F">
      <w:pPr>
        <w:jc w:val="center"/>
        <w:rPr>
          <w:b/>
          <w:sz w:val="28"/>
          <w:szCs w:val="28"/>
        </w:rPr>
      </w:pP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Существующее положение.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Канализование жилых зданий, объектов соцкультбыта и предприятий местной промышленности производится при помощи водонепроницаемых септиков надворных туалетов и выгребных ям. </w:t>
      </w: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sz w:val="16"/>
          <w:szCs w:val="16"/>
          <w:u w:val="single"/>
        </w:rPr>
        <w:t xml:space="preserve"> </w:t>
      </w:r>
      <w:r w:rsidRPr="00BD05D5">
        <w:rPr>
          <w:i/>
          <w:sz w:val="28"/>
          <w:szCs w:val="28"/>
          <w:u w:val="single"/>
        </w:rPr>
        <w:t>Проектные решения.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Проектом предусматривается строительство систем канализации и очистных сооружений для объектов соцкультбыта в населенных пунктах Вороговского сельсовета. </w:t>
      </w:r>
    </w:p>
    <w:p w:rsidR="00B1499F" w:rsidRPr="00BD05D5" w:rsidRDefault="00B1499F" w:rsidP="00B1499F">
      <w:pPr>
        <w:ind w:firstLine="540"/>
        <w:jc w:val="center"/>
        <w:rPr>
          <w:sz w:val="28"/>
          <w:szCs w:val="28"/>
        </w:rPr>
      </w:pPr>
    </w:p>
    <w:p w:rsidR="00B1499F" w:rsidRPr="00BD05D5" w:rsidRDefault="00B1499F" w:rsidP="00B1499F">
      <w:pPr>
        <w:jc w:val="center"/>
        <w:rPr>
          <w:b/>
          <w:sz w:val="28"/>
          <w:szCs w:val="28"/>
        </w:rPr>
      </w:pPr>
      <w:r w:rsidRPr="00BD05D5">
        <w:rPr>
          <w:b/>
          <w:sz w:val="28"/>
          <w:szCs w:val="28"/>
        </w:rPr>
        <w:t>Теплоснабжение.</w:t>
      </w: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Существующее положение.</w:t>
      </w:r>
    </w:p>
    <w:p w:rsidR="00B1499F" w:rsidRPr="00BD05D5" w:rsidRDefault="00B1499F" w:rsidP="00B1499F">
      <w:pPr>
        <w:jc w:val="center"/>
        <w:rPr>
          <w:i/>
          <w:sz w:val="16"/>
          <w:szCs w:val="16"/>
          <w:u w:val="single"/>
        </w:rPr>
      </w:pP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 настоящее время  источником   тепловой энергии для объектов соцкультбыта  являются  локальная котельная работающая  на твердом топливе. Индивидуальные жилые дома оборудованы печным отоплением.</w:t>
      </w:r>
    </w:p>
    <w:p w:rsidR="00B1499F" w:rsidRPr="00BD05D5" w:rsidRDefault="00B1499F" w:rsidP="00B1499F">
      <w:pPr>
        <w:ind w:firstLine="540"/>
        <w:jc w:val="center"/>
        <w:rPr>
          <w:sz w:val="28"/>
          <w:szCs w:val="28"/>
        </w:rPr>
      </w:pP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Проектные решения.</w:t>
      </w:r>
    </w:p>
    <w:p w:rsidR="00B1499F" w:rsidRPr="00BD05D5" w:rsidRDefault="00B1499F" w:rsidP="00B1499F">
      <w:pPr>
        <w:jc w:val="center"/>
        <w:rPr>
          <w:i/>
          <w:sz w:val="16"/>
          <w:szCs w:val="16"/>
        </w:rPr>
      </w:pP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Ввиду морального и физического износа существующей котельной на этой же территории, на месте склада открытого угля, предлагается строительство новой котельной, обеспечивающей объекты соцкультбыта.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Мощность котельной и протяженность тепловых сетей определяется на следующей стадии проектирования. 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Теплоснабжение усадебной и застройки населенных пунктов Вороговского сельсовета осуществлять от индивидуальных отопительных котлов, работающих на различных видах топлива.  Индивидуальные отопительные котлы оборудуются системами дожига и оснащаются фильтрами для очистки дымовых газов.</w:t>
      </w: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</w:p>
    <w:p w:rsidR="00B1499F" w:rsidRPr="00BD05D5" w:rsidRDefault="00B1499F" w:rsidP="00B1499F">
      <w:pPr>
        <w:jc w:val="center"/>
        <w:rPr>
          <w:b/>
          <w:sz w:val="28"/>
          <w:szCs w:val="28"/>
        </w:rPr>
      </w:pPr>
      <w:r w:rsidRPr="00BD05D5">
        <w:rPr>
          <w:b/>
          <w:sz w:val="28"/>
          <w:szCs w:val="28"/>
        </w:rPr>
        <w:t>Электроснабжение.</w:t>
      </w: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Существующее положение.</w:t>
      </w:r>
    </w:p>
    <w:p w:rsidR="00B1499F" w:rsidRPr="00BD05D5" w:rsidRDefault="00B1499F" w:rsidP="00B1499F">
      <w:pPr>
        <w:ind w:firstLine="540"/>
        <w:jc w:val="center"/>
        <w:rPr>
          <w:sz w:val="16"/>
          <w:szCs w:val="16"/>
        </w:rPr>
      </w:pP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 настоящее время электроснабжение осуществляется от  существующих ДЭС. Трансформаторные подстанции и воздушные линии электропередачи имеют высокую степень износа и нуждаются в капитальном ремонте.</w:t>
      </w:r>
    </w:p>
    <w:p w:rsidR="00B1499F" w:rsidRPr="00BD05D5" w:rsidRDefault="00B1499F" w:rsidP="00B1499F">
      <w:pPr>
        <w:jc w:val="center"/>
        <w:rPr>
          <w:i/>
          <w:sz w:val="28"/>
          <w:szCs w:val="28"/>
          <w:u w:val="single"/>
        </w:rPr>
      </w:pPr>
      <w:r w:rsidRPr="00BD05D5">
        <w:rPr>
          <w:i/>
          <w:sz w:val="28"/>
          <w:szCs w:val="28"/>
          <w:u w:val="single"/>
        </w:rPr>
        <w:t>Проектные решения.</w:t>
      </w:r>
    </w:p>
    <w:p w:rsidR="00B1499F" w:rsidRPr="00BD05D5" w:rsidRDefault="00B1499F" w:rsidP="00B1499F">
      <w:pPr>
        <w:jc w:val="center"/>
        <w:rPr>
          <w:i/>
          <w:sz w:val="16"/>
          <w:szCs w:val="16"/>
        </w:rPr>
      </w:pPr>
    </w:p>
    <w:p w:rsidR="00B1499F" w:rsidRPr="00BD05D5" w:rsidRDefault="00B1499F" w:rsidP="00B1499F">
      <w:pPr>
        <w:ind w:firstLine="54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Проектом предусматривается строительство воздушных линий электропередачи, строительство подстанций в строящихся жилых районах и для обеспечения объектов социального, культурно-бытового назначения.</w:t>
      </w:r>
    </w:p>
    <w:p w:rsidR="00B1499F" w:rsidRPr="00BD05D5" w:rsidRDefault="00B1499F" w:rsidP="00B1499F">
      <w:pPr>
        <w:tabs>
          <w:tab w:val="num" w:pos="0"/>
          <w:tab w:val="left" w:pos="360"/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</w:p>
    <w:p w:rsidR="00B1499F" w:rsidRPr="00BD05D5" w:rsidRDefault="00B1499F" w:rsidP="00B1499F">
      <w:pPr>
        <w:pStyle w:val="2"/>
        <w:ind w:right="-16"/>
        <w:rPr>
          <w:b w:val="0"/>
          <w:bCs/>
          <w:szCs w:val="28"/>
        </w:rPr>
      </w:pPr>
      <w:bookmarkStart w:id="40" w:name="_Toc329933663"/>
      <w:r w:rsidRPr="00BD05D5">
        <w:rPr>
          <w:b w:val="0"/>
          <w:bCs/>
          <w:szCs w:val="28"/>
        </w:rPr>
        <w:t>2.7. Мероприятия по охране окружающей среды</w:t>
      </w:r>
      <w:bookmarkEnd w:id="40"/>
    </w:p>
    <w:p w:rsidR="00B1499F" w:rsidRPr="00BD05D5" w:rsidRDefault="00B1499F" w:rsidP="00B1499F">
      <w:pPr>
        <w:rPr>
          <w:sz w:val="16"/>
          <w:szCs w:val="16"/>
        </w:rPr>
      </w:pPr>
    </w:p>
    <w:p w:rsidR="00B1499F" w:rsidRPr="00BD05D5" w:rsidRDefault="00B1499F" w:rsidP="00B1499F">
      <w:pPr>
        <w:ind w:firstLine="720"/>
        <w:jc w:val="both"/>
        <w:outlineLvl w:val="0"/>
        <w:rPr>
          <w:sz w:val="28"/>
          <w:szCs w:val="28"/>
          <w:u w:val="single"/>
        </w:rPr>
      </w:pPr>
      <w:r w:rsidRPr="00BD05D5">
        <w:rPr>
          <w:b/>
          <w:bCs/>
          <w:sz w:val="32"/>
        </w:rPr>
        <w:tab/>
      </w:r>
      <w:bookmarkStart w:id="41" w:name="_Toc329933664"/>
      <w:r w:rsidRPr="00BD05D5">
        <w:rPr>
          <w:sz w:val="28"/>
          <w:szCs w:val="28"/>
          <w:u w:val="single"/>
        </w:rPr>
        <w:t>Мероприятия по охране земельных ресурсов и почв:</w:t>
      </w:r>
      <w:bookmarkEnd w:id="41"/>
    </w:p>
    <w:p w:rsidR="00B1499F" w:rsidRPr="00BD05D5" w:rsidRDefault="00B1499F" w:rsidP="00B1499F">
      <w:pPr>
        <w:ind w:firstLine="709"/>
        <w:jc w:val="both"/>
        <w:rPr>
          <w:bCs/>
          <w:sz w:val="28"/>
          <w:szCs w:val="28"/>
        </w:rPr>
      </w:pPr>
      <w:r w:rsidRPr="00BD05D5">
        <w:rPr>
          <w:bCs/>
          <w:sz w:val="28"/>
          <w:szCs w:val="28"/>
        </w:rPr>
        <w:t>Главными задачами в целях повышения качества окружающей среды, рационального использования природных ресурсов и повышение уровня экологической безопасности на территории сельсовета являются: обеспечение населения качественной питьевой водой, устранение несанкционированных свалок, скотомогильников, сбросов неочищенных сточных вод в водоемы; защита и воспроизводство лесов и почв.</w:t>
      </w:r>
    </w:p>
    <w:p w:rsidR="00B1499F" w:rsidRPr="00BD05D5" w:rsidRDefault="00B1499F" w:rsidP="00B1499F">
      <w:pPr>
        <w:suppressAutoHyphens/>
        <w:ind w:right="-57" w:firstLine="709"/>
        <w:jc w:val="both"/>
        <w:rPr>
          <w:sz w:val="28"/>
        </w:rPr>
      </w:pPr>
      <w:r w:rsidRPr="00BD05D5">
        <w:rPr>
          <w:sz w:val="28"/>
        </w:rPr>
        <w:t>Для охраны земель при строительстве объектов различного назначения проектные решения должны обеспечивать:</w:t>
      </w:r>
    </w:p>
    <w:p w:rsidR="00B1499F" w:rsidRPr="00BD05D5" w:rsidRDefault="00B1499F" w:rsidP="00B1499F">
      <w:pPr>
        <w:numPr>
          <w:ilvl w:val="0"/>
          <w:numId w:val="33"/>
        </w:numPr>
        <w:suppressAutoHyphens/>
        <w:ind w:right="-57"/>
        <w:jc w:val="both"/>
        <w:rPr>
          <w:sz w:val="28"/>
        </w:rPr>
      </w:pPr>
      <w:r w:rsidRPr="00BD05D5">
        <w:rPr>
          <w:sz w:val="28"/>
        </w:rPr>
        <w:t>своевременную рекультивацию земель, нарушенных при строительстве зданий и сооружений, добыче полезных ископаемых;</w:t>
      </w:r>
    </w:p>
    <w:p w:rsidR="00B1499F" w:rsidRPr="00BD05D5" w:rsidRDefault="00B1499F" w:rsidP="00B1499F">
      <w:pPr>
        <w:numPr>
          <w:ilvl w:val="0"/>
          <w:numId w:val="33"/>
        </w:numPr>
        <w:suppressAutoHyphens/>
        <w:ind w:right="-57"/>
        <w:jc w:val="both"/>
        <w:rPr>
          <w:sz w:val="28"/>
        </w:rPr>
      </w:pPr>
      <w:r w:rsidRPr="00BD05D5">
        <w:rPr>
          <w:sz w:val="28"/>
        </w:rPr>
        <w:t xml:space="preserve">проведение мероприятий по улучшению плодородия пахотных земель, проведение противоэрозионных мероприятий; </w:t>
      </w:r>
    </w:p>
    <w:p w:rsidR="00B1499F" w:rsidRPr="00BD05D5" w:rsidRDefault="00B1499F" w:rsidP="00B1499F">
      <w:pPr>
        <w:numPr>
          <w:ilvl w:val="0"/>
          <w:numId w:val="33"/>
        </w:numPr>
        <w:suppressAutoHyphens/>
        <w:ind w:right="-57"/>
        <w:jc w:val="both"/>
        <w:rPr>
          <w:sz w:val="28"/>
        </w:rPr>
      </w:pPr>
      <w:r w:rsidRPr="00BD05D5">
        <w:rPr>
          <w:sz w:val="28"/>
        </w:rPr>
        <w:lastRenderedPageBreak/>
        <w:t>снятие почвенного слоя при строительстве зданий и сооружений и использование его для рекультивации нарушенных земель;</w:t>
      </w:r>
    </w:p>
    <w:p w:rsidR="00B1499F" w:rsidRPr="00BD05D5" w:rsidRDefault="00B1499F" w:rsidP="00B1499F">
      <w:pPr>
        <w:numPr>
          <w:ilvl w:val="0"/>
          <w:numId w:val="33"/>
        </w:numPr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рациональное использование сельскохозяйственных земель, создание реестра наиболее ценных пахотных земель;</w:t>
      </w:r>
    </w:p>
    <w:p w:rsidR="00B1499F" w:rsidRPr="00BD05D5" w:rsidRDefault="00B1499F" w:rsidP="00B1499F">
      <w:pPr>
        <w:numPr>
          <w:ilvl w:val="0"/>
          <w:numId w:val="33"/>
        </w:numPr>
        <w:jc w:val="both"/>
        <w:rPr>
          <w:sz w:val="28"/>
          <w:szCs w:val="28"/>
        </w:rPr>
      </w:pPr>
      <w:r w:rsidRPr="00BD05D5">
        <w:rPr>
          <w:sz w:val="28"/>
          <w:szCs w:val="28"/>
        </w:rPr>
        <w:t>сохранение существующих лесов, выполняющих почвозащитные функции.</w:t>
      </w:r>
    </w:p>
    <w:p w:rsidR="00B1499F" w:rsidRPr="00BD05D5" w:rsidRDefault="00B1499F" w:rsidP="00B1499F">
      <w:pPr>
        <w:ind w:right="-83" w:firstLine="720"/>
        <w:jc w:val="both"/>
        <w:rPr>
          <w:sz w:val="28"/>
          <w:szCs w:val="28"/>
          <w:u w:val="single"/>
        </w:rPr>
      </w:pPr>
    </w:p>
    <w:p w:rsidR="00B1499F" w:rsidRPr="00BD05D5" w:rsidRDefault="00B1499F" w:rsidP="00B1499F">
      <w:pPr>
        <w:ind w:right="-83" w:firstLine="720"/>
        <w:jc w:val="both"/>
        <w:outlineLvl w:val="0"/>
        <w:rPr>
          <w:sz w:val="28"/>
          <w:szCs w:val="28"/>
          <w:u w:val="single"/>
        </w:rPr>
      </w:pPr>
      <w:bookmarkStart w:id="42" w:name="_Toc329933665"/>
      <w:r w:rsidRPr="00BD05D5">
        <w:rPr>
          <w:sz w:val="28"/>
          <w:szCs w:val="28"/>
          <w:u w:val="single"/>
        </w:rPr>
        <w:t>Мероприятия по охране недр:</w:t>
      </w:r>
      <w:bookmarkEnd w:id="42"/>
    </w:p>
    <w:p w:rsidR="00B1499F" w:rsidRPr="00BD05D5" w:rsidRDefault="00B1499F" w:rsidP="00B1499F">
      <w:pPr>
        <w:numPr>
          <w:ilvl w:val="0"/>
          <w:numId w:val="34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охрана месторождений полезных ископаемых от незаконной застройки,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</w:r>
    </w:p>
    <w:p w:rsidR="00B1499F" w:rsidRPr="00BD05D5" w:rsidRDefault="00B1499F" w:rsidP="00B1499F">
      <w:pPr>
        <w:numPr>
          <w:ilvl w:val="0"/>
          <w:numId w:val="34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наиболее полное извлечение полезных компонентов при разработке месторождения;</w:t>
      </w:r>
    </w:p>
    <w:p w:rsidR="00B1499F" w:rsidRPr="00BD05D5" w:rsidRDefault="00B1499F" w:rsidP="00B1499F">
      <w:pPr>
        <w:numPr>
          <w:ilvl w:val="0"/>
          <w:numId w:val="34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водоснабжения;</w:t>
      </w:r>
    </w:p>
    <w:p w:rsidR="00B1499F" w:rsidRPr="00BD05D5" w:rsidRDefault="00B1499F" w:rsidP="00B1499F">
      <w:pPr>
        <w:numPr>
          <w:ilvl w:val="0"/>
          <w:numId w:val="34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</w:p>
    <w:p w:rsidR="00B1499F" w:rsidRPr="00BD05D5" w:rsidRDefault="00B1499F" w:rsidP="00B1499F">
      <w:pPr>
        <w:tabs>
          <w:tab w:val="num" w:pos="1430"/>
        </w:tabs>
        <w:ind w:right="-83" w:firstLine="720"/>
        <w:jc w:val="both"/>
        <w:rPr>
          <w:sz w:val="28"/>
          <w:szCs w:val="28"/>
        </w:rPr>
      </w:pPr>
    </w:p>
    <w:p w:rsidR="00B1499F" w:rsidRPr="00BD05D5" w:rsidRDefault="00B1499F" w:rsidP="00B1499F">
      <w:pPr>
        <w:ind w:right="-83" w:firstLine="720"/>
        <w:jc w:val="both"/>
        <w:outlineLvl w:val="0"/>
        <w:rPr>
          <w:sz w:val="28"/>
          <w:szCs w:val="28"/>
          <w:u w:val="single"/>
        </w:rPr>
      </w:pPr>
      <w:bookmarkStart w:id="43" w:name="_Toc329933666"/>
      <w:r w:rsidRPr="00BD05D5">
        <w:rPr>
          <w:sz w:val="28"/>
          <w:szCs w:val="28"/>
          <w:u w:val="single"/>
        </w:rPr>
        <w:t>Мероприятия по охране атмосферного воздуха:</w:t>
      </w:r>
      <w:bookmarkEnd w:id="43"/>
    </w:p>
    <w:p w:rsidR="00B1499F" w:rsidRPr="00BD05D5" w:rsidRDefault="00B1499F" w:rsidP="00B1499F">
      <w:pPr>
        <w:numPr>
          <w:ilvl w:val="0"/>
          <w:numId w:val="35"/>
        </w:numPr>
        <w:spacing w:after="120"/>
        <w:ind w:left="426" w:right="-83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Запрещение строительства предприятий </w:t>
      </w:r>
      <w:r w:rsidRPr="00BD05D5">
        <w:rPr>
          <w:sz w:val="28"/>
          <w:szCs w:val="28"/>
          <w:lang w:val="en-US"/>
        </w:rPr>
        <w:t>I</w:t>
      </w:r>
      <w:r w:rsidRPr="00BD05D5">
        <w:rPr>
          <w:sz w:val="28"/>
          <w:szCs w:val="28"/>
        </w:rPr>
        <w:t xml:space="preserve">, </w:t>
      </w:r>
      <w:r w:rsidRPr="00BD05D5">
        <w:rPr>
          <w:sz w:val="28"/>
          <w:szCs w:val="28"/>
          <w:lang w:val="en-US"/>
        </w:rPr>
        <w:t>II</w:t>
      </w:r>
      <w:r w:rsidRPr="00BD05D5">
        <w:rPr>
          <w:sz w:val="28"/>
          <w:szCs w:val="22"/>
        </w:rPr>
        <w:t xml:space="preserve"> </w:t>
      </w:r>
      <w:r w:rsidRPr="00BD05D5">
        <w:rPr>
          <w:sz w:val="28"/>
          <w:szCs w:val="28"/>
        </w:rPr>
        <w:t xml:space="preserve"> класса опасности. </w:t>
      </w:r>
    </w:p>
    <w:p w:rsidR="00B1499F" w:rsidRPr="00BD05D5" w:rsidRDefault="00B1499F" w:rsidP="00B1499F">
      <w:pPr>
        <w:numPr>
          <w:ilvl w:val="0"/>
          <w:numId w:val="35"/>
        </w:numPr>
        <w:ind w:left="426" w:firstLine="0"/>
        <w:contextualSpacing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Реконструкция дорог с приведением технического состояния в соответствие с интенсивностью движения,  обустройство и ремонт дорог для обеспечения жизнедеятельности населенных пунктов.</w:t>
      </w:r>
    </w:p>
    <w:p w:rsidR="00B1499F" w:rsidRPr="00BD05D5" w:rsidRDefault="00B1499F" w:rsidP="00B1499F">
      <w:pPr>
        <w:numPr>
          <w:ilvl w:val="0"/>
          <w:numId w:val="35"/>
        </w:numPr>
        <w:ind w:left="426" w:firstLine="0"/>
        <w:contextualSpacing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Соблюдение санитарных разрывов от  авто</w:t>
      </w:r>
      <w:r w:rsidRPr="00BD05D5">
        <w:rPr>
          <w:sz w:val="28"/>
        </w:rPr>
        <w:t>дорог</w:t>
      </w:r>
    </w:p>
    <w:p w:rsidR="00B1499F" w:rsidRPr="00BD05D5" w:rsidRDefault="00B1499F" w:rsidP="00B1499F">
      <w:pPr>
        <w:numPr>
          <w:ilvl w:val="0"/>
          <w:numId w:val="35"/>
        </w:numPr>
        <w:ind w:left="426" w:firstLine="0"/>
        <w:contextualSpacing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Соблюдение санитарно-защитной зоны (не менее </w:t>
      </w:r>
      <w:smartTag w:uri="urn:schemas-microsoft-com:office:smarttags" w:element="metricconverter">
        <w:smartTagPr>
          <w:attr w:name="ProductID" w:val="500 м"/>
        </w:smartTagPr>
        <w:r w:rsidRPr="00BD05D5">
          <w:rPr>
            <w:sz w:val="28"/>
            <w:szCs w:val="28"/>
          </w:rPr>
          <w:t>500 м</w:t>
        </w:r>
      </w:smartTag>
      <w:r w:rsidRPr="00BD05D5">
        <w:rPr>
          <w:sz w:val="28"/>
          <w:szCs w:val="28"/>
        </w:rPr>
        <w:t>) от карьера АГК. Рекультивация отвалов, образующихся при разработке карьера.</w:t>
      </w:r>
    </w:p>
    <w:p w:rsidR="00B1499F" w:rsidRPr="00BD05D5" w:rsidRDefault="00B1499F" w:rsidP="00B1499F">
      <w:pPr>
        <w:ind w:right="-83" w:firstLine="72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Снижение транспортного шума на жилых территориях достигается следующими мероприятиями:</w:t>
      </w:r>
    </w:p>
    <w:p w:rsidR="00B1499F" w:rsidRPr="00BD05D5" w:rsidRDefault="00B1499F" w:rsidP="00B1499F">
      <w:pPr>
        <w:numPr>
          <w:ilvl w:val="0"/>
          <w:numId w:val="31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формированием рациональной транспортно-планировочной структуры территории;</w:t>
      </w:r>
    </w:p>
    <w:p w:rsidR="00B1499F" w:rsidRPr="00BD05D5" w:rsidRDefault="00B1499F" w:rsidP="00B1499F">
      <w:pPr>
        <w:ind w:right="-83" w:firstLine="720"/>
        <w:jc w:val="both"/>
        <w:rPr>
          <w:sz w:val="28"/>
          <w:szCs w:val="28"/>
        </w:rPr>
      </w:pPr>
    </w:p>
    <w:p w:rsidR="00B1499F" w:rsidRPr="00BD05D5" w:rsidRDefault="00B1499F" w:rsidP="00B1499F">
      <w:pPr>
        <w:ind w:right="-83" w:firstLine="720"/>
        <w:jc w:val="both"/>
        <w:outlineLvl w:val="0"/>
        <w:rPr>
          <w:sz w:val="28"/>
          <w:szCs w:val="28"/>
        </w:rPr>
      </w:pPr>
      <w:bookmarkStart w:id="44" w:name="_Toc329933667"/>
      <w:r w:rsidRPr="00BD05D5">
        <w:rPr>
          <w:sz w:val="28"/>
          <w:szCs w:val="28"/>
          <w:u w:val="single"/>
        </w:rPr>
        <w:t>Мероприятия по охране водных ресурсов</w:t>
      </w:r>
      <w:r w:rsidRPr="00BD05D5">
        <w:rPr>
          <w:sz w:val="28"/>
          <w:szCs w:val="28"/>
        </w:rPr>
        <w:t>:</w:t>
      </w:r>
      <w:bookmarkEnd w:id="44"/>
    </w:p>
    <w:p w:rsidR="00B1499F" w:rsidRPr="00BD05D5" w:rsidRDefault="00B1499F" w:rsidP="00B1499F">
      <w:pPr>
        <w:numPr>
          <w:ilvl w:val="0"/>
          <w:numId w:val="36"/>
        </w:numPr>
        <w:ind w:left="426" w:firstLine="0"/>
        <w:contextualSpacing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Закрепление на местности границ водоохранных зон и границ прибрежных защитных полос специальными информационными знаками в соответствии с земельным законодательством.</w:t>
      </w:r>
    </w:p>
    <w:p w:rsidR="00B1499F" w:rsidRPr="00BD05D5" w:rsidRDefault="00B1499F" w:rsidP="00B1499F">
      <w:pPr>
        <w:numPr>
          <w:ilvl w:val="0"/>
          <w:numId w:val="36"/>
        </w:numPr>
        <w:ind w:left="426" w:firstLine="0"/>
        <w:jc w:val="both"/>
        <w:rPr>
          <w:sz w:val="28"/>
        </w:rPr>
      </w:pPr>
      <w:r w:rsidRPr="00BD05D5">
        <w:rPr>
          <w:sz w:val="28"/>
        </w:rPr>
        <w:t>Строгое соблюдение регламентов водоохранных зон и прибрежных защитных полос при размещении новых объектов и эксплуатации существующих.</w:t>
      </w:r>
    </w:p>
    <w:p w:rsidR="00B1499F" w:rsidRPr="00BD05D5" w:rsidRDefault="00B1499F" w:rsidP="00B1499F">
      <w:pPr>
        <w:numPr>
          <w:ilvl w:val="0"/>
          <w:numId w:val="36"/>
        </w:numPr>
        <w:tabs>
          <w:tab w:val="left" w:pos="1080"/>
        </w:tabs>
        <w:ind w:left="426" w:firstLine="0"/>
        <w:jc w:val="both"/>
        <w:rPr>
          <w:sz w:val="28"/>
        </w:rPr>
      </w:pPr>
      <w:r w:rsidRPr="00BD05D5">
        <w:rPr>
          <w:sz w:val="28"/>
        </w:rPr>
        <w:t xml:space="preserve">Строительство новых общественных и жилых объектов с полным инженерным обеспечением. </w:t>
      </w:r>
    </w:p>
    <w:p w:rsidR="00B1499F" w:rsidRPr="00BD05D5" w:rsidRDefault="00B1499F" w:rsidP="00B1499F">
      <w:pPr>
        <w:tabs>
          <w:tab w:val="left" w:pos="1080"/>
        </w:tabs>
        <w:ind w:left="426"/>
        <w:jc w:val="both"/>
        <w:rPr>
          <w:sz w:val="28"/>
        </w:rPr>
      </w:pPr>
    </w:p>
    <w:p w:rsidR="00B1499F" w:rsidRPr="00BD05D5" w:rsidRDefault="00B1499F" w:rsidP="00B1499F">
      <w:pPr>
        <w:ind w:right="-83" w:firstLine="720"/>
        <w:jc w:val="both"/>
        <w:outlineLvl w:val="0"/>
        <w:rPr>
          <w:sz w:val="28"/>
          <w:szCs w:val="28"/>
          <w:u w:val="single"/>
        </w:rPr>
      </w:pPr>
      <w:bookmarkStart w:id="45" w:name="_Toc329933668"/>
      <w:r w:rsidRPr="00BD05D5">
        <w:rPr>
          <w:sz w:val="28"/>
          <w:szCs w:val="28"/>
          <w:u w:val="single"/>
        </w:rPr>
        <w:lastRenderedPageBreak/>
        <w:t>Мероприятия по удалению ТБО:</w:t>
      </w:r>
      <w:bookmarkEnd w:id="45"/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pacing w:val="2"/>
          <w:sz w:val="28"/>
          <w:szCs w:val="28"/>
        </w:rPr>
      </w:pPr>
      <w:r w:rsidRPr="00BD05D5">
        <w:rPr>
          <w:sz w:val="28"/>
          <w:szCs w:val="28"/>
        </w:rPr>
        <w:t xml:space="preserve">совершенствование договорной системы в области сбора и вывоза бытовых и промышленных отходов, приближение к 100-процентному рубежу охвата населения и хозяйствующих субъектов договорами на сбор и вывоз отходов; 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определение количества контейнеров для населения и разработка схемы размещения контейнерных площадок; 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устройство контейнерных площадок с твердым покрытием;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комплектация парка специализированной техники для вывоза отходов;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введение системы раздельного сбора ТБО;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строительство биотермической ямы для утилизации биологических отходов (трупов животных).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организация пункта приема ртутьсодержащих отходов от населения с последующей передачей их по договору на демеркуризацию. </w:t>
      </w:r>
    </w:p>
    <w:p w:rsidR="00B1499F" w:rsidRPr="00BD05D5" w:rsidRDefault="00B1499F" w:rsidP="00B1499F">
      <w:pPr>
        <w:numPr>
          <w:ilvl w:val="0"/>
          <w:numId w:val="32"/>
        </w:numPr>
        <w:ind w:left="426" w:firstLine="0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ведение разъяснительной работы среди населения о системе сбора и утилизации ТБО, биологических отходов, ртутьсодержащих отходов, об опасности загрязнения окружающей среды отходами.</w:t>
      </w:r>
    </w:p>
    <w:p w:rsidR="00B1499F" w:rsidRPr="00BD05D5" w:rsidRDefault="00B1499F" w:rsidP="00B1499F">
      <w:r w:rsidRPr="00BD05D5">
        <w:tab/>
      </w:r>
    </w:p>
    <w:p w:rsidR="00B1499F" w:rsidRPr="00BD05D5" w:rsidRDefault="00B1499F" w:rsidP="00B1499F">
      <w:pPr>
        <w:pStyle w:val="2"/>
        <w:ind w:right="-16"/>
        <w:rPr>
          <w:b w:val="0"/>
          <w:bCs/>
          <w:szCs w:val="28"/>
        </w:rPr>
      </w:pPr>
      <w:bookmarkStart w:id="46" w:name="_Toc329933669"/>
      <w:r w:rsidRPr="00BD05D5">
        <w:rPr>
          <w:b w:val="0"/>
          <w:bCs/>
          <w:szCs w:val="28"/>
        </w:rPr>
        <w:t>2.8. Мероприятия по нормативно-правовому обеспечению реализации генерального плана сельсовета.</w:t>
      </w:r>
      <w:bookmarkEnd w:id="46"/>
    </w:p>
    <w:p w:rsidR="00B1499F" w:rsidRPr="00BD05D5" w:rsidRDefault="00B1499F" w:rsidP="00B1499F"/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Мероприятия по достижению поставленных задач нормативно-правового обеспечения реализации генерального плана и устойчивого развития сельсовета: 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- подготовка и  утверждение правил землепользования и застройки;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 xml:space="preserve">- подготовка документации по планировке территории; </w:t>
      </w:r>
    </w:p>
    <w:p w:rsidR="00B1499F" w:rsidRPr="00BD05D5" w:rsidRDefault="00B1499F" w:rsidP="00B1499F">
      <w:pPr>
        <w:ind w:firstLine="709"/>
        <w:jc w:val="both"/>
        <w:rPr>
          <w:sz w:val="28"/>
          <w:szCs w:val="28"/>
        </w:rPr>
      </w:pPr>
      <w:r w:rsidRPr="00BD05D5">
        <w:rPr>
          <w:sz w:val="28"/>
          <w:szCs w:val="28"/>
        </w:rPr>
        <w:t>-создание и ведение информационной  системы обеспечения градостроительной деятельности  -  мониторинга реализации генерального плана.</w:t>
      </w:r>
    </w:p>
    <w:p w:rsidR="00B1499F" w:rsidRDefault="00B1499F" w:rsidP="00B1499F"/>
    <w:p w:rsidR="00B1499F" w:rsidRDefault="00B1499F" w:rsidP="00B1499F"/>
    <w:p w:rsidR="00B1499F" w:rsidRDefault="00B1499F" w:rsidP="00B1499F"/>
    <w:p w:rsidR="00B1499F" w:rsidRDefault="00B1499F" w:rsidP="00B1499F"/>
    <w:bookmarkEnd w:id="11"/>
    <w:bookmarkEnd w:id="12"/>
    <w:p w:rsidR="00B1499F" w:rsidRPr="00826B04" w:rsidRDefault="00B1499F" w:rsidP="00B1499F">
      <w:pPr>
        <w:tabs>
          <w:tab w:val="left" w:pos="3516"/>
        </w:tabs>
      </w:pPr>
    </w:p>
    <w:p w:rsidR="00805C5B" w:rsidRPr="0064115E" w:rsidRDefault="00805C5B" w:rsidP="00805C5B">
      <w:pPr>
        <w:pStyle w:val="a0"/>
      </w:pPr>
    </w:p>
    <w:p w:rsidR="00805C5B" w:rsidRPr="0064115E" w:rsidRDefault="00805C5B" w:rsidP="00805C5B">
      <w:pPr>
        <w:ind w:firstLine="360"/>
        <w:rPr>
          <w:sz w:val="28"/>
        </w:rPr>
      </w:pPr>
    </w:p>
    <w:p w:rsidR="00805C5B" w:rsidRDefault="00805C5B" w:rsidP="0080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80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80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80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80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80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C5B" w:rsidRDefault="00805C5B" w:rsidP="00805C5B"/>
    <w:p w:rsidR="0025528D" w:rsidRDefault="0025528D"/>
    <w:sectPr w:rsidR="0025528D" w:rsidSect="003278B1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45" w:rsidRDefault="00A66F45" w:rsidP="00F42269">
      <w:r>
        <w:separator/>
      </w:r>
    </w:p>
  </w:endnote>
  <w:endnote w:type="continuationSeparator" w:id="0">
    <w:p w:rsidR="00A66F45" w:rsidRDefault="00A66F45" w:rsidP="00F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F" w:rsidRDefault="00B1499F" w:rsidP="0001705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1499F" w:rsidRDefault="00B1499F" w:rsidP="000170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F" w:rsidRDefault="00B1499F" w:rsidP="0001705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83797">
      <w:rPr>
        <w:rStyle w:val="af"/>
        <w:noProof/>
      </w:rPr>
      <w:t>3</w:t>
    </w:r>
    <w:r>
      <w:rPr>
        <w:rStyle w:val="af"/>
      </w:rPr>
      <w:fldChar w:fldCharType="end"/>
    </w:r>
  </w:p>
  <w:p w:rsidR="00B1499F" w:rsidRDefault="00B1499F" w:rsidP="0001705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5B" w:rsidRDefault="00805C5B">
    <w:pPr>
      <w:pStyle w:val="a8"/>
    </w:pPr>
  </w:p>
  <w:p w:rsidR="00805C5B" w:rsidRDefault="00805C5B">
    <w:pPr>
      <w:pStyle w:val="a8"/>
    </w:pPr>
  </w:p>
  <w:p w:rsidR="00805C5B" w:rsidRDefault="00805C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45" w:rsidRDefault="00A66F45" w:rsidP="00F42269">
      <w:r>
        <w:separator/>
      </w:r>
    </w:p>
  </w:footnote>
  <w:footnote w:type="continuationSeparator" w:id="0">
    <w:p w:rsidR="00A66F45" w:rsidRDefault="00A66F45" w:rsidP="00F4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69" w:rsidRDefault="00F42269" w:rsidP="00F4226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FBD3C3C"/>
    <w:multiLevelType w:val="hybridMultilevel"/>
    <w:tmpl w:val="09B0F482"/>
    <w:lvl w:ilvl="0" w:tplc="B41AC19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4D2F0D"/>
    <w:multiLevelType w:val="hybridMultilevel"/>
    <w:tmpl w:val="A266C254"/>
    <w:lvl w:ilvl="0" w:tplc="E2D484BA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8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E4084C"/>
    <w:multiLevelType w:val="hybridMultilevel"/>
    <w:tmpl w:val="B7F2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E7E95"/>
    <w:multiLevelType w:val="hybridMultilevel"/>
    <w:tmpl w:val="9BE075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C0DE6"/>
    <w:multiLevelType w:val="hybridMultilevel"/>
    <w:tmpl w:val="650E42F4"/>
    <w:lvl w:ilvl="0" w:tplc="0419000B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373E1B"/>
    <w:multiLevelType w:val="hybridMultilevel"/>
    <w:tmpl w:val="FA42648A"/>
    <w:lvl w:ilvl="0" w:tplc="FFFFFFFF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E6E67"/>
    <w:multiLevelType w:val="multilevel"/>
    <w:tmpl w:val="4E9061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23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FA3B44"/>
    <w:multiLevelType w:val="hybridMultilevel"/>
    <w:tmpl w:val="AF504296"/>
    <w:lvl w:ilvl="0" w:tplc="022EE8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9798F"/>
    <w:multiLevelType w:val="hybridMultilevel"/>
    <w:tmpl w:val="568A4D10"/>
    <w:lvl w:ilvl="0" w:tplc="0419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C45809"/>
    <w:multiLevelType w:val="hybridMultilevel"/>
    <w:tmpl w:val="50402C7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7A3C"/>
    <w:multiLevelType w:val="multilevel"/>
    <w:tmpl w:val="B026579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7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440"/>
      </w:pPr>
      <w:rPr>
        <w:rFonts w:hint="default"/>
      </w:rPr>
    </w:lvl>
  </w:abstractNum>
  <w:abstractNum w:abstractNumId="34">
    <w:nsid w:val="7A5429F1"/>
    <w:multiLevelType w:val="hybridMultilevel"/>
    <w:tmpl w:val="79D41880"/>
    <w:lvl w:ilvl="0" w:tplc="04190009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8F3AF3"/>
    <w:multiLevelType w:val="hybridMultilevel"/>
    <w:tmpl w:val="D5804E4C"/>
    <w:lvl w:ilvl="0" w:tplc="0419000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26"/>
  </w:num>
  <w:num w:numId="14">
    <w:abstractNumId w:val="23"/>
  </w:num>
  <w:num w:numId="15">
    <w:abstractNumId w:val="31"/>
  </w:num>
  <w:num w:numId="16">
    <w:abstractNumId w:val="9"/>
  </w:num>
  <w:num w:numId="17">
    <w:abstractNumId w:val="30"/>
  </w:num>
  <w:num w:numId="18">
    <w:abstractNumId w:val="6"/>
  </w:num>
  <w:num w:numId="19">
    <w:abstractNumId w:val="29"/>
  </w:num>
  <w:num w:numId="20">
    <w:abstractNumId w:val="14"/>
  </w:num>
  <w:num w:numId="21">
    <w:abstractNumId w:val="12"/>
  </w:num>
  <w:num w:numId="22">
    <w:abstractNumId w:val="17"/>
  </w:num>
  <w:num w:numId="23">
    <w:abstractNumId w:val="4"/>
  </w:num>
  <w:num w:numId="24">
    <w:abstractNumId w:val="10"/>
  </w:num>
  <w:num w:numId="25">
    <w:abstractNumId w:val="1"/>
  </w:num>
  <w:num w:numId="26">
    <w:abstractNumId w:val="32"/>
  </w:num>
  <w:num w:numId="27">
    <w:abstractNumId w:val="33"/>
  </w:num>
  <w:num w:numId="28">
    <w:abstractNumId w:val="22"/>
  </w:num>
  <w:num w:numId="29">
    <w:abstractNumId w:val="15"/>
  </w:num>
  <w:num w:numId="30">
    <w:abstractNumId w:val="16"/>
  </w:num>
  <w:num w:numId="31">
    <w:abstractNumId w:val="34"/>
  </w:num>
  <w:num w:numId="32">
    <w:abstractNumId w:val="7"/>
  </w:num>
  <w:num w:numId="33">
    <w:abstractNumId w:val="24"/>
  </w:num>
  <w:num w:numId="34">
    <w:abstractNumId w:val="19"/>
  </w:num>
  <w:num w:numId="35">
    <w:abstractNumId w:val="35"/>
  </w:num>
  <w:num w:numId="36">
    <w:abstractNumId w:val="20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B1"/>
    <w:rsid w:val="00016DBC"/>
    <w:rsid w:val="000C23E6"/>
    <w:rsid w:val="000C3B2E"/>
    <w:rsid w:val="001142A9"/>
    <w:rsid w:val="001827BC"/>
    <w:rsid w:val="001A06DC"/>
    <w:rsid w:val="0025528D"/>
    <w:rsid w:val="00264A53"/>
    <w:rsid w:val="00282DCF"/>
    <w:rsid w:val="003278B1"/>
    <w:rsid w:val="0036331A"/>
    <w:rsid w:val="00485139"/>
    <w:rsid w:val="00522D82"/>
    <w:rsid w:val="005B2002"/>
    <w:rsid w:val="005F5D67"/>
    <w:rsid w:val="00673A23"/>
    <w:rsid w:val="006D5514"/>
    <w:rsid w:val="007A0502"/>
    <w:rsid w:val="00805C5B"/>
    <w:rsid w:val="00810F8B"/>
    <w:rsid w:val="00830225"/>
    <w:rsid w:val="008C435F"/>
    <w:rsid w:val="00913271"/>
    <w:rsid w:val="0092195A"/>
    <w:rsid w:val="00985431"/>
    <w:rsid w:val="009F48D9"/>
    <w:rsid w:val="00A66F45"/>
    <w:rsid w:val="00AD475A"/>
    <w:rsid w:val="00B077B3"/>
    <w:rsid w:val="00B1499F"/>
    <w:rsid w:val="00B80D34"/>
    <w:rsid w:val="00BA2830"/>
    <w:rsid w:val="00BC1AB8"/>
    <w:rsid w:val="00C16B06"/>
    <w:rsid w:val="00CA4F25"/>
    <w:rsid w:val="00DF1A8A"/>
    <w:rsid w:val="00E676A2"/>
    <w:rsid w:val="00EA3C8A"/>
    <w:rsid w:val="00ED0E1F"/>
    <w:rsid w:val="00F17DD6"/>
    <w:rsid w:val="00F42269"/>
    <w:rsid w:val="00F47430"/>
    <w:rsid w:val="00F83797"/>
    <w:rsid w:val="00FF060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805C5B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805C5B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5C5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05C5B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05C5B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805C5B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805C5B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278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unhideWhenUsed/>
    <w:rsid w:val="003278B1"/>
    <w:rPr>
      <w:color w:val="0000FF"/>
      <w:u w:val="single"/>
    </w:rPr>
  </w:style>
  <w:style w:type="paragraph" w:styleId="a5">
    <w:name w:val="No Spacing"/>
    <w:qFormat/>
    <w:rsid w:val="009F48D9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F42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4226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2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4226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nhideWhenUsed/>
    <w:rsid w:val="00F422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4226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05C5B"/>
    <w:rPr>
      <w:rFonts w:ascii="Times New Roman" w:eastAsia="Times New Roman" w:hAnsi="Times New Roman"/>
      <w:b/>
      <w:spacing w:val="-10"/>
      <w:kern w:val="28"/>
      <w:sz w:val="32"/>
    </w:rPr>
  </w:style>
  <w:style w:type="character" w:customStyle="1" w:styleId="20">
    <w:name w:val="Заголовок 2 Знак"/>
    <w:basedOn w:val="a1"/>
    <w:link w:val="2"/>
    <w:rsid w:val="00805C5B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1"/>
    <w:link w:val="3"/>
    <w:rsid w:val="00805C5B"/>
    <w:rPr>
      <w:rFonts w:ascii="Times New Roman" w:eastAsia="Arial Unicode MS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805C5B"/>
    <w:rPr>
      <w:rFonts w:ascii="Times New Roman" w:eastAsia="Arial Unicode MS" w:hAnsi="Times New Roman"/>
      <w:b/>
      <w:sz w:val="28"/>
    </w:rPr>
  </w:style>
  <w:style w:type="character" w:customStyle="1" w:styleId="50">
    <w:name w:val="Заголовок 5 Знак"/>
    <w:basedOn w:val="a1"/>
    <w:link w:val="5"/>
    <w:rsid w:val="00805C5B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805C5B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05C5B"/>
    <w:rPr>
      <w:rFonts w:ascii="Times New Roman" w:eastAsia="Times New Roman" w:hAnsi="Times New Roman"/>
      <w:b/>
      <w:bCs/>
      <w:color w:val="000000"/>
      <w:sz w:val="28"/>
      <w:szCs w:val="24"/>
      <w:lang w:eastAsia="en-US"/>
    </w:rPr>
  </w:style>
  <w:style w:type="paragraph" w:styleId="a0">
    <w:name w:val="Body Text"/>
    <w:basedOn w:val="a"/>
    <w:link w:val="ac"/>
    <w:rsid w:val="00805C5B"/>
    <w:pPr>
      <w:ind w:firstLine="709"/>
      <w:jc w:val="both"/>
    </w:pPr>
    <w:rPr>
      <w:bCs/>
      <w:sz w:val="28"/>
      <w:lang w:eastAsia="en-US"/>
    </w:rPr>
  </w:style>
  <w:style w:type="character" w:customStyle="1" w:styleId="ac">
    <w:name w:val="Основной текст Знак"/>
    <w:basedOn w:val="a1"/>
    <w:link w:val="a0"/>
    <w:rsid w:val="00805C5B"/>
    <w:rPr>
      <w:rFonts w:ascii="Times New Roman" w:eastAsia="Times New Roman" w:hAnsi="Times New Roman"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805C5B"/>
    <w:pPr>
      <w:jc w:val="center"/>
    </w:pPr>
    <w:rPr>
      <w:b/>
      <w:bCs/>
      <w:lang w:eastAsia="en-US"/>
    </w:rPr>
  </w:style>
  <w:style w:type="character" w:customStyle="1" w:styleId="ae">
    <w:name w:val="Название Знак"/>
    <w:basedOn w:val="a1"/>
    <w:link w:val="ad"/>
    <w:rsid w:val="00805C5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rsid w:val="00805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05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">
    <w:name w:val="page number"/>
    <w:basedOn w:val="a1"/>
    <w:rsid w:val="00805C5B"/>
  </w:style>
  <w:style w:type="paragraph" w:customStyle="1" w:styleId="ConsTitle">
    <w:name w:val="ConsTitle"/>
    <w:rsid w:val="00805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List Bullet 2"/>
    <w:basedOn w:val="a"/>
    <w:rsid w:val="00805C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0">
    <w:name w:val="Body Text Indent"/>
    <w:basedOn w:val="a"/>
    <w:link w:val="af1"/>
    <w:rsid w:val="00805C5B"/>
    <w:pPr>
      <w:ind w:firstLine="510"/>
      <w:jc w:val="both"/>
    </w:pPr>
    <w:rPr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805C5B"/>
    <w:rPr>
      <w:rFonts w:ascii="Times New Roman" w:eastAsia="Times New Roman" w:hAnsi="Times New Roman"/>
      <w:sz w:val="24"/>
      <w:szCs w:val="24"/>
      <w:lang w:eastAsia="en-US"/>
    </w:rPr>
  </w:style>
  <w:style w:type="paragraph" w:styleId="af2">
    <w:name w:val="List Bullet"/>
    <w:basedOn w:val="a"/>
    <w:rsid w:val="00805C5B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805C5B"/>
    <w:pPr>
      <w:jc w:val="both"/>
    </w:pPr>
    <w:rPr>
      <w:lang w:eastAsia="en-US"/>
    </w:rPr>
  </w:style>
  <w:style w:type="character" w:customStyle="1" w:styleId="23">
    <w:name w:val="Основной текст 2 Знак"/>
    <w:basedOn w:val="a1"/>
    <w:link w:val="22"/>
    <w:rsid w:val="00805C5B"/>
    <w:rPr>
      <w:rFonts w:ascii="Times New Roman" w:eastAsia="Times New Roman" w:hAnsi="Times New Roman"/>
      <w:sz w:val="24"/>
      <w:szCs w:val="24"/>
      <w:lang w:eastAsia="en-US"/>
    </w:rPr>
  </w:style>
  <w:style w:type="paragraph" w:styleId="24">
    <w:name w:val="Body Text Indent 2"/>
    <w:basedOn w:val="a"/>
    <w:link w:val="25"/>
    <w:rsid w:val="00805C5B"/>
    <w:pPr>
      <w:ind w:firstLine="510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805C5B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805C5B"/>
    <w:pPr>
      <w:ind w:firstLine="51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805C5B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f3">
    <w:name w:val="Маркированный список Знак"/>
    <w:rsid w:val="00805C5B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805C5B"/>
    <w:rPr>
      <w:sz w:val="28"/>
      <w:lang w:eastAsia="en-US"/>
    </w:rPr>
  </w:style>
  <w:style w:type="character" w:customStyle="1" w:styleId="34">
    <w:name w:val="Основной текст 3 Знак"/>
    <w:basedOn w:val="a1"/>
    <w:link w:val="33"/>
    <w:rsid w:val="00805C5B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oeeu32">
    <w:name w:val="Noeeu32"/>
    <w:rsid w:val="00805C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6">
    <w:name w:val="List 2"/>
    <w:basedOn w:val="a"/>
    <w:rsid w:val="00805C5B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805C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805C5B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805C5B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f4">
    <w:name w:val="Plain Text"/>
    <w:basedOn w:val="a"/>
    <w:link w:val="af5"/>
    <w:rsid w:val="00805C5B"/>
    <w:pPr>
      <w:keepNext/>
      <w:keepLines/>
    </w:pPr>
    <w:rPr>
      <w:sz w:val="28"/>
      <w:szCs w:val="20"/>
      <w:u w:val="single"/>
    </w:rPr>
  </w:style>
  <w:style w:type="character" w:customStyle="1" w:styleId="af5">
    <w:name w:val="Текст Знак"/>
    <w:basedOn w:val="a1"/>
    <w:link w:val="af4"/>
    <w:rsid w:val="00805C5B"/>
    <w:rPr>
      <w:rFonts w:ascii="Times New Roman" w:eastAsia="Times New Roman" w:hAnsi="Times New Roman"/>
      <w:sz w:val="28"/>
      <w:u w:val="single"/>
    </w:rPr>
  </w:style>
  <w:style w:type="paragraph" w:customStyle="1" w:styleId="11">
    <w:name w:val="Марианна1"/>
    <w:basedOn w:val="2"/>
    <w:next w:val="af4"/>
    <w:autoRedefine/>
    <w:rsid w:val="00805C5B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2">
    <w:name w:val="toc 1"/>
    <w:basedOn w:val="a"/>
    <w:next w:val="a"/>
    <w:autoRedefine/>
    <w:semiHidden/>
    <w:rsid w:val="00805C5B"/>
    <w:rPr>
      <w:lang w:eastAsia="en-US"/>
    </w:rPr>
  </w:style>
  <w:style w:type="paragraph" w:styleId="27">
    <w:name w:val="toc 2"/>
    <w:basedOn w:val="a"/>
    <w:next w:val="a"/>
    <w:autoRedefine/>
    <w:semiHidden/>
    <w:rsid w:val="00805C5B"/>
    <w:pPr>
      <w:tabs>
        <w:tab w:val="right" w:leader="dot" w:pos="9630"/>
      </w:tabs>
      <w:ind w:left="240"/>
      <w:jc w:val="both"/>
    </w:pPr>
    <w:rPr>
      <w:lang w:eastAsia="en-US"/>
    </w:rPr>
  </w:style>
  <w:style w:type="paragraph" w:styleId="37">
    <w:name w:val="toc 3"/>
    <w:basedOn w:val="a"/>
    <w:next w:val="a"/>
    <w:autoRedefine/>
    <w:semiHidden/>
    <w:rsid w:val="00805C5B"/>
    <w:pPr>
      <w:tabs>
        <w:tab w:val="right" w:leader="dot" w:pos="9630"/>
      </w:tabs>
      <w:ind w:left="480"/>
    </w:pPr>
    <w:rPr>
      <w:noProof/>
      <w:lang w:eastAsia="en-US"/>
    </w:rPr>
  </w:style>
  <w:style w:type="paragraph" w:styleId="41">
    <w:name w:val="toc 4"/>
    <w:basedOn w:val="a"/>
    <w:next w:val="a"/>
    <w:autoRedefine/>
    <w:semiHidden/>
    <w:rsid w:val="00805C5B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805C5B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805C5B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805C5B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805C5B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805C5B"/>
    <w:pPr>
      <w:ind w:left="1920"/>
    </w:pPr>
    <w:rPr>
      <w:lang w:eastAsia="en-US"/>
    </w:rPr>
  </w:style>
  <w:style w:type="table" w:styleId="af6">
    <w:name w:val="Table Grid"/>
    <w:basedOn w:val="a2"/>
    <w:rsid w:val="00805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805C5B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805C5B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805C5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5C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ienie">
    <w:name w:val="nienie"/>
    <w:basedOn w:val="a"/>
    <w:rsid w:val="00805C5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805C5B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Знак1 Знак Знак Знак"/>
    <w:basedOn w:val="a"/>
    <w:rsid w:val="00805C5B"/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a"/>
    <w:rsid w:val="00805C5B"/>
    <w:pPr>
      <w:ind w:firstLine="284"/>
      <w:jc w:val="both"/>
    </w:pPr>
    <w:rPr>
      <w:rFonts w:ascii="Peterburg" w:hAnsi="Peterburg"/>
      <w:sz w:val="20"/>
      <w:szCs w:val="20"/>
    </w:rPr>
  </w:style>
  <w:style w:type="paragraph" w:customStyle="1" w:styleId="ind">
    <w:name w:val="ind"/>
    <w:basedOn w:val="a"/>
    <w:rsid w:val="00805C5B"/>
    <w:pPr>
      <w:spacing w:before="100" w:beforeAutospacing="1" w:after="100" w:afterAutospacing="1"/>
      <w:ind w:firstLine="300"/>
    </w:pPr>
  </w:style>
  <w:style w:type="paragraph" w:styleId="af7">
    <w:name w:val="Normal (Web)"/>
    <w:basedOn w:val="a"/>
    <w:uiPriority w:val="99"/>
    <w:rsid w:val="00B1499F"/>
    <w:pPr>
      <w:spacing w:before="100" w:beforeAutospacing="1" w:after="100" w:afterAutospacing="1"/>
    </w:pPr>
    <w:rPr>
      <w:color w:val="000000"/>
    </w:rPr>
  </w:style>
  <w:style w:type="paragraph" w:customStyle="1" w:styleId="Heading">
    <w:name w:val="Heading"/>
    <w:rsid w:val="00B149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8">
    <w:name w:val="List Paragraph"/>
    <w:basedOn w:val="a"/>
    <w:link w:val="af9"/>
    <w:qFormat/>
    <w:rsid w:val="00B1499F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9">
    <w:name w:val="Абзац списка Знак"/>
    <w:link w:val="af8"/>
    <w:rsid w:val="00B149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805C5B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805C5B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5C5B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05C5B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05C5B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805C5B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805C5B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278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unhideWhenUsed/>
    <w:rsid w:val="003278B1"/>
    <w:rPr>
      <w:color w:val="0000FF"/>
      <w:u w:val="single"/>
    </w:rPr>
  </w:style>
  <w:style w:type="paragraph" w:styleId="a5">
    <w:name w:val="No Spacing"/>
    <w:qFormat/>
    <w:rsid w:val="009F48D9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F42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4226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2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4226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nhideWhenUsed/>
    <w:rsid w:val="00F422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4226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05C5B"/>
    <w:rPr>
      <w:rFonts w:ascii="Times New Roman" w:eastAsia="Times New Roman" w:hAnsi="Times New Roman"/>
      <w:b/>
      <w:spacing w:val="-10"/>
      <w:kern w:val="28"/>
      <w:sz w:val="32"/>
    </w:rPr>
  </w:style>
  <w:style w:type="character" w:customStyle="1" w:styleId="20">
    <w:name w:val="Заголовок 2 Знак"/>
    <w:basedOn w:val="a1"/>
    <w:link w:val="2"/>
    <w:rsid w:val="00805C5B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1"/>
    <w:link w:val="3"/>
    <w:rsid w:val="00805C5B"/>
    <w:rPr>
      <w:rFonts w:ascii="Times New Roman" w:eastAsia="Arial Unicode MS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805C5B"/>
    <w:rPr>
      <w:rFonts w:ascii="Times New Roman" w:eastAsia="Arial Unicode MS" w:hAnsi="Times New Roman"/>
      <w:b/>
      <w:sz w:val="28"/>
    </w:rPr>
  </w:style>
  <w:style w:type="character" w:customStyle="1" w:styleId="50">
    <w:name w:val="Заголовок 5 Знак"/>
    <w:basedOn w:val="a1"/>
    <w:link w:val="5"/>
    <w:rsid w:val="00805C5B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805C5B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05C5B"/>
    <w:rPr>
      <w:rFonts w:ascii="Times New Roman" w:eastAsia="Times New Roman" w:hAnsi="Times New Roman"/>
      <w:b/>
      <w:bCs/>
      <w:color w:val="000000"/>
      <w:sz w:val="28"/>
      <w:szCs w:val="24"/>
      <w:lang w:eastAsia="en-US"/>
    </w:rPr>
  </w:style>
  <w:style w:type="paragraph" w:styleId="a0">
    <w:name w:val="Body Text"/>
    <w:basedOn w:val="a"/>
    <w:link w:val="ac"/>
    <w:rsid w:val="00805C5B"/>
    <w:pPr>
      <w:ind w:firstLine="709"/>
      <w:jc w:val="both"/>
    </w:pPr>
    <w:rPr>
      <w:bCs/>
      <w:sz w:val="28"/>
      <w:lang w:eastAsia="en-US"/>
    </w:rPr>
  </w:style>
  <w:style w:type="character" w:customStyle="1" w:styleId="ac">
    <w:name w:val="Основной текст Знак"/>
    <w:basedOn w:val="a1"/>
    <w:link w:val="a0"/>
    <w:rsid w:val="00805C5B"/>
    <w:rPr>
      <w:rFonts w:ascii="Times New Roman" w:eastAsia="Times New Roman" w:hAnsi="Times New Roman"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805C5B"/>
    <w:pPr>
      <w:jc w:val="center"/>
    </w:pPr>
    <w:rPr>
      <w:b/>
      <w:bCs/>
      <w:lang w:eastAsia="en-US"/>
    </w:rPr>
  </w:style>
  <w:style w:type="character" w:customStyle="1" w:styleId="ae">
    <w:name w:val="Название Знак"/>
    <w:basedOn w:val="a1"/>
    <w:link w:val="ad"/>
    <w:rsid w:val="00805C5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rsid w:val="00805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05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">
    <w:name w:val="page number"/>
    <w:basedOn w:val="a1"/>
    <w:rsid w:val="00805C5B"/>
  </w:style>
  <w:style w:type="paragraph" w:customStyle="1" w:styleId="ConsTitle">
    <w:name w:val="ConsTitle"/>
    <w:rsid w:val="00805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List Bullet 2"/>
    <w:basedOn w:val="a"/>
    <w:rsid w:val="00805C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0">
    <w:name w:val="Body Text Indent"/>
    <w:basedOn w:val="a"/>
    <w:link w:val="af1"/>
    <w:rsid w:val="00805C5B"/>
    <w:pPr>
      <w:ind w:firstLine="510"/>
      <w:jc w:val="both"/>
    </w:pPr>
    <w:rPr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805C5B"/>
    <w:rPr>
      <w:rFonts w:ascii="Times New Roman" w:eastAsia="Times New Roman" w:hAnsi="Times New Roman"/>
      <w:sz w:val="24"/>
      <w:szCs w:val="24"/>
      <w:lang w:eastAsia="en-US"/>
    </w:rPr>
  </w:style>
  <w:style w:type="paragraph" w:styleId="af2">
    <w:name w:val="List Bullet"/>
    <w:basedOn w:val="a"/>
    <w:rsid w:val="00805C5B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805C5B"/>
    <w:pPr>
      <w:jc w:val="both"/>
    </w:pPr>
    <w:rPr>
      <w:lang w:eastAsia="en-US"/>
    </w:rPr>
  </w:style>
  <w:style w:type="character" w:customStyle="1" w:styleId="23">
    <w:name w:val="Основной текст 2 Знак"/>
    <w:basedOn w:val="a1"/>
    <w:link w:val="22"/>
    <w:rsid w:val="00805C5B"/>
    <w:rPr>
      <w:rFonts w:ascii="Times New Roman" w:eastAsia="Times New Roman" w:hAnsi="Times New Roman"/>
      <w:sz w:val="24"/>
      <w:szCs w:val="24"/>
      <w:lang w:eastAsia="en-US"/>
    </w:rPr>
  </w:style>
  <w:style w:type="paragraph" w:styleId="24">
    <w:name w:val="Body Text Indent 2"/>
    <w:basedOn w:val="a"/>
    <w:link w:val="25"/>
    <w:rsid w:val="00805C5B"/>
    <w:pPr>
      <w:ind w:firstLine="510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805C5B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805C5B"/>
    <w:pPr>
      <w:ind w:firstLine="51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805C5B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f3">
    <w:name w:val="Маркированный список Знак"/>
    <w:rsid w:val="00805C5B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805C5B"/>
    <w:rPr>
      <w:sz w:val="28"/>
      <w:lang w:eastAsia="en-US"/>
    </w:rPr>
  </w:style>
  <w:style w:type="character" w:customStyle="1" w:styleId="34">
    <w:name w:val="Основной текст 3 Знак"/>
    <w:basedOn w:val="a1"/>
    <w:link w:val="33"/>
    <w:rsid w:val="00805C5B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oeeu32">
    <w:name w:val="Noeeu32"/>
    <w:rsid w:val="00805C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6">
    <w:name w:val="List 2"/>
    <w:basedOn w:val="a"/>
    <w:rsid w:val="00805C5B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805C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805C5B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805C5B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f4">
    <w:name w:val="Plain Text"/>
    <w:basedOn w:val="a"/>
    <w:link w:val="af5"/>
    <w:rsid w:val="00805C5B"/>
    <w:pPr>
      <w:keepNext/>
      <w:keepLines/>
    </w:pPr>
    <w:rPr>
      <w:sz w:val="28"/>
      <w:szCs w:val="20"/>
      <w:u w:val="single"/>
    </w:rPr>
  </w:style>
  <w:style w:type="character" w:customStyle="1" w:styleId="af5">
    <w:name w:val="Текст Знак"/>
    <w:basedOn w:val="a1"/>
    <w:link w:val="af4"/>
    <w:rsid w:val="00805C5B"/>
    <w:rPr>
      <w:rFonts w:ascii="Times New Roman" w:eastAsia="Times New Roman" w:hAnsi="Times New Roman"/>
      <w:sz w:val="28"/>
      <w:u w:val="single"/>
    </w:rPr>
  </w:style>
  <w:style w:type="paragraph" w:customStyle="1" w:styleId="11">
    <w:name w:val="Марианна1"/>
    <w:basedOn w:val="2"/>
    <w:next w:val="af4"/>
    <w:autoRedefine/>
    <w:rsid w:val="00805C5B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2">
    <w:name w:val="toc 1"/>
    <w:basedOn w:val="a"/>
    <w:next w:val="a"/>
    <w:autoRedefine/>
    <w:semiHidden/>
    <w:rsid w:val="00805C5B"/>
    <w:rPr>
      <w:lang w:eastAsia="en-US"/>
    </w:rPr>
  </w:style>
  <w:style w:type="paragraph" w:styleId="27">
    <w:name w:val="toc 2"/>
    <w:basedOn w:val="a"/>
    <w:next w:val="a"/>
    <w:autoRedefine/>
    <w:semiHidden/>
    <w:rsid w:val="00805C5B"/>
    <w:pPr>
      <w:tabs>
        <w:tab w:val="right" w:leader="dot" w:pos="9630"/>
      </w:tabs>
      <w:ind w:left="240"/>
      <w:jc w:val="both"/>
    </w:pPr>
    <w:rPr>
      <w:lang w:eastAsia="en-US"/>
    </w:rPr>
  </w:style>
  <w:style w:type="paragraph" w:styleId="37">
    <w:name w:val="toc 3"/>
    <w:basedOn w:val="a"/>
    <w:next w:val="a"/>
    <w:autoRedefine/>
    <w:semiHidden/>
    <w:rsid w:val="00805C5B"/>
    <w:pPr>
      <w:tabs>
        <w:tab w:val="right" w:leader="dot" w:pos="9630"/>
      </w:tabs>
      <w:ind w:left="480"/>
    </w:pPr>
    <w:rPr>
      <w:noProof/>
      <w:lang w:eastAsia="en-US"/>
    </w:rPr>
  </w:style>
  <w:style w:type="paragraph" w:styleId="41">
    <w:name w:val="toc 4"/>
    <w:basedOn w:val="a"/>
    <w:next w:val="a"/>
    <w:autoRedefine/>
    <w:semiHidden/>
    <w:rsid w:val="00805C5B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805C5B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805C5B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805C5B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805C5B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805C5B"/>
    <w:pPr>
      <w:ind w:left="1920"/>
    </w:pPr>
    <w:rPr>
      <w:lang w:eastAsia="en-US"/>
    </w:rPr>
  </w:style>
  <w:style w:type="table" w:styleId="af6">
    <w:name w:val="Table Grid"/>
    <w:basedOn w:val="a2"/>
    <w:rsid w:val="00805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805C5B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805C5B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805C5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5C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ienie">
    <w:name w:val="nienie"/>
    <w:basedOn w:val="a"/>
    <w:rsid w:val="00805C5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805C5B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Знак1 Знак Знак Знак"/>
    <w:basedOn w:val="a"/>
    <w:rsid w:val="00805C5B"/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a"/>
    <w:rsid w:val="00805C5B"/>
    <w:pPr>
      <w:ind w:firstLine="284"/>
      <w:jc w:val="both"/>
    </w:pPr>
    <w:rPr>
      <w:rFonts w:ascii="Peterburg" w:hAnsi="Peterburg"/>
      <w:sz w:val="20"/>
      <w:szCs w:val="20"/>
    </w:rPr>
  </w:style>
  <w:style w:type="paragraph" w:customStyle="1" w:styleId="ind">
    <w:name w:val="ind"/>
    <w:basedOn w:val="a"/>
    <w:rsid w:val="00805C5B"/>
    <w:pPr>
      <w:spacing w:before="100" w:beforeAutospacing="1" w:after="100" w:afterAutospacing="1"/>
      <w:ind w:firstLine="300"/>
    </w:pPr>
  </w:style>
  <w:style w:type="paragraph" w:styleId="af7">
    <w:name w:val="Normal (Web)"/>
    <w:basedOn w:val="a"/>
    <w:uiPriority w:val="99"/>
    <w:rsid w:val="00B1499F"/>
    <w:pPr>
      <w:spacing w:before="100" w:beforeAutospacing="1" w:after="100" w:afterAutospacing="1"/>
    </w:pPr>
    <w:rPr>
      <w:color w:val="000000"/>
    </w:rPr>
  </w:style>
  <w:style w:type="paragraph" w:customStyle="1" w:styleId="Heading">
    <w:name w:val="Heading"/>
    <w:rsid w:val="00B149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8">
    <w:name w:val="List Paragraph"/>
    <w:basedOn w:val="a"/>
    <w:link w:val="af9"/>
    <w:qFormat/>
    <w:rsid w:val="00B1499F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9">
    <w:name w:val="Абзац списка Знак"/>
    <w:link w:val="af8"/>
    <w:rsid w:val="00B149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7423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Администраиция Туруханского района</Company>
  <LinksUpToDate>false</LinksUpToDate>
  <CharactersWithSpaces>24991</CharactersWithSpaces>
  <SharedDoc>false</SharedDoc>
  <HLinks>
    <vt:vector size="12" baseType="variant">
      <vt:variant>
        <vt:i4>75366471</vt:i4>
      </vt:variant>
      <vt:variant>
        <vt:i4>3</vt:i4>
      </vt:variant>
      <vt:variant>
        <vt:i4>0</vt:i4>
      </vt:variant>
      <vt:variant>
        <vt:i4>5</vt:i4>
      </vt:variant>
      <vt:variant>
        <vt:lpwstr>../рекомендации главам сельских поселений.doc</vt:lpwstr>
      </vt:variant>
      <vt:variant>
        <vt:lpwstr>Par38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consultantplus://offline/ref=9C069B431AD6DCB9623168735FE13815E6B9C3B9012A5F21C858BDE06F17800166F68F374C9BB143REL0E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DNS</cp:lastModifiedBy>
  <cp:revision>2</cp:revision>
  <cp:lastPrinted>2013-10-28T03:29:00Z</cp:lastPrinted>
  <dcterms:created xsi:type="dcterms:W3CDTF">2019-12-24T07:55:00Z</dcterms:created>
  <dcterms:modified xsi:type="dcterms:W3CDTF">2019-12-24T07:55:00Z</dcterms:modified>
</cp:coreProperties>
</file>