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1" w:rsidRDefault="006F2583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6F2583">
        <w:rPr>
          <w:rFonts w:ascii="Times New Roman" w:hAnsi="Times New Roman"/>
          <w:noProof/>
          <w:color w:val="4A44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8C7F71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ВОРОГОВСКИЙ СЕЛЬСКИЙ СОВЕТ</w:t>
      </w:r>
    </w:p>
    <w:p w:rsidR="00D912EE" w:rsidRPr="007F7F1F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ТУРУХАНСКОГО РАЙОНА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2B08F6" w:rsidRPr="008758A1" w:rsidRDefault="002B08F6" w:rsidP="002B08F6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ПРОЕКТ</w:t>
      </w:r>
    </w:p>
    <w:p w:rsidR="002B08F6" w:rsidRPr="008758A1" w:rsidRDefault="002B08F6" w:rsidP="002B08F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28.08.2020 г.</w:t>
      </w:r>
      <w:r w:rsidRPr="008758A1">
        <w:rPr>
          <w:rFonts w:ascii="Times New Roman" w:hAnsi="Times New Roman"/>
          <w:color w:val="4A442A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4A442A"/>
          <w:sz w:val="28"/>
          <w:szCs w:val="28"/>
        </w:rPr>
        <w:t xml:space="preserve">   </w:t>
      </w:r>
      <w:r w:rsidRPr="008758A1">
        <w:rPr>
          <w:rFonts w:ascii="Times New Roman" w:hAnsi="Times New Roman"/>
          <w:color w:val="4A442A"/>
          <w:sz w:val="28"/>
          <w:szCs w:val="28"/>
        </w:rPr>
        <w:t xml:space="preserve"> №</w:t>
      </w:r>
      <w:r>
        <w:rPr>
          <w:rFonts w:ascii="Times New Roman" w:hAnsi="Times New Roman"/>
          <w:color w:val="4A442A"/>
          <w:sz w:val="28"/>
          <w:szCs w:val="28"/>
        </w:rPr>
        <w:t xml:space="preserve"> 52-173</w:t>
      </w:r>
    </w:p>
    <w:p w:rsidR="002B08F6" w:rsidRPr="008758A1" w:rsidRDefault="002B08F6" w:rsidP="002B08F6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r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Вороговского</w:t>
      </w:r>
      <w:r w:rsidRPr="008758A1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 сельсовета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8"/>
          <w:szCs w:val="28"/>
          <w:highlight w:val="yellow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  <w:highlight w:val="yellow"/>
        </w:rPr>
      </w:pPr>
    </w:p>
    <w:p w:rsidR="002B08F6" w:rsidRPr="00124B3C" w:rsidRDefault="002B08F6" w:rsidP="002B0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24B3C">
        <w:rPr>
          <w:rFonts w:ascii="Times New Roman" w:hAnsi="Times New Roman"/>
          <w:bCs/>
          <w:color w:val="4A442A"/>
          <w:sz w:val="28"/>
          <w:szCs w:val="28"/>
        </w:rPr>
        <w:t>В соответствии с Федеральным законом от 06.10.2003 № 131-ФЗ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28 Устава Ворогов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с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кого сельсовета,</w:t>
      </w: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РЕШИЛ:   </w:t>
      </w: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24B3C">
        <w:rPr>
          <w:rFonts w:ascii="Times New Roman" w:hAnsi="Times New Roman"/>
          <w:bCs/>
          <w:color w:val="4A442A"/>
          <w:sz w:val="28"/>
          <w:szCs w:val="28"/>
        </w:rPr>
        <w:t>1. Внести следующие изменения и дополнения в Устав Вороговского сельсовета (далее - Устав):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1.1. Устав дополнить статьей 1.1 следующего содержания: "1.1. </w:t>
      </w:r>
      <w:r w:rsidRPr="008758A1">
        <w:rPr>
          <w:rFonts w:ascii="Times New Roman" w:hAnsi="Times New Roman"/>
          <w:b/>
          <w:bCs/>
          <w:color w:val="4A442A"/>
          <w:sz w:val="28"/>
          <w:szCs w:val="28"/>
        </w:rPr>
        <w:t>Наименование муниципального образования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Полное наименование муниципального образования - "муниципальное образование </w:t>
      </w:r>
      <w:r>
        <w:rPr>
          <w:rFonts w:ascii="Times New Roman" w:hAnsi="Times New Roman"/>
          <w:bCs/>
          <w:color w:val="4A442A"/>
          <w:sz w:val="28"/>
          <w:szCs w:val="28"/>
        </w:rPr>
        <w:t>Вороговский</w:t>
      </w: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сельсовет Туруханского района Красноярского края", сокращенное наименование - "</w:t>
      </w:r>
      <w:r>
        <w:rPr>
          <w:rFonts w:ascii="Times New Roman" w:hAnsi="Times New Roman"/>
          <w:bCs/>
          <w:color w:val="4A442A"/>
          <w:sz w:val="28"/>
          <w:szCs w:val="28"/>
        </w:rPr>
        <w:t>Вороговский</w:t>
      </w: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сельсовет Туруханского района, "</w:t>
      </w:r>
      <w:r>
        <w:rPr>
          <w:rFonts w:ascii="Times New Roman" w:hAnsi="Times New Roman"/>
          <w:bCs/>
          <w:color w:val="4A442A"/>
          <w:sz w:val="28"/>
          <w:szCs w:val="28"/>
        </w:rPr>
        <w:t>Вороговский</w:t>
      </w: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сельсовет". Данные наименования равнозначны.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1.2. </w:t>
      </w:r>
      <w:proofErr w:type="gramStart"/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Часть 1 статьи 7 Устава дополнить пунктом 20 следующего содержания: "20) принятие в соответствии с гражданским законодательством 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требованиями к параметрам объектов капитального строительства, установленными</w:t>
      </w:r>
      <w:proofErr w:type="gramEnd"/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федеральными законами";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. </w:t>
      </w:r>
      <w:proofErr w:type="gramStart"/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Часть 1 статьи 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9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Устава дополнить пункт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ом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11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следующего содержания: "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1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должности";</w:t>
      </w:r>
      <w:proofErr w:type="gramEnd"/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4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. Включить в </w:t>
      </w:r>
      <w:proofErr w:type="gramStart"/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Устав статьи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44.1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изложив</w:t>
      </w:r>
      <w:proofErr w:type="gramEnd"/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ее следующим образом: "</w:t>
      </w:r>
      <w:r w:rsidRPr="008758A1">
        <w:rPr>
          <w:rFonts w:ascii="Times New Roman" w:hAnsi="Times New Roman"/>
          <w:b/>
          <w:bCs/>
          <w:color w:val="4A442A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color w:val="4A442A"/>
          <w:sz w:val="28"/>
          <w:szCs w:val="28"/>
          <w:lang w:eastAsia="ru-RU"/>
        </w:rPr>
        <w:t>44.1.</w:t>
      </w:r>
      <w:r w:rsidRPr="008758A1">
        <w:rPr>
          <w:rFonts w:ascii="Times New Roman" w:hAnsi="Times New Roman"/>
          <w:b/>
          <w:bCs/>
          <w:color w:val="4A442A"/>
          <w:sz w:val="28"/>
          <w:szCs w:val="28"/>
          <w:lang w:eastAsia="ru-RU"/>
        </w:rPr>
        <w:t xml:space="preserve"> Инициативные проекты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Вороговского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сельсовета или его части, по решению вопросов местного значения или иных вопросов, право </w:t>
      </w:r>
      <w:proofErr w:type="gramStart"/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решения</w:t>
      </w:r>
      <w:proofErr w:type="gramEnd"/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сельсовета может быть внесен инициативный проект. Порядок определения части территории сельсовета, на которой могут реализовываться инициативные проекты, перечень инициаторов проекта, порядок выдвижения, внесения, обсуждения, рассмотрения инициативных проектов, а также проведения их конкурсного отбора устанавливается решением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Вороговского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сельского Совета депутатов.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bookmarkStart w:id="0" w:name="Par5"/>
      <w:bookmarkEnd w:id="0"/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2. Инициативный проект должен содержать следующие сведения: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9) иные сведения, предусмотренные решением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Вороговского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";</w:t>
      </w:r>
    </w:p>
    <w:p w:rsidR="002B08F6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5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. Часть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2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47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дополнить абзацем 4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следующе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го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содержания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: "жителей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проекта";</w:t>
      </w:r>
    </w:p>
    <w:p w:rsidR="002B08F6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6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. Часть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3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47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Устава изложить в следующей редакции: "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3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. 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Решение о назначении опроса граждан принимается сельским Советом депутатов. 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органов местного самоуправления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Вороговского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lastRenderedPageBreak/>
        <w:t xml:space="preserve">сельсовета в информационно-телекоммуникационной сети "Интернет". 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 решении о назначении опроса граждан устанавливаются:</w:t>
      </w:r>
    </w:p>
    <w:p w:rsidR="002B08F6" w:rsidRPr="008758A1" w:rsidRDefault="002B08F6" w:rsidP="002B0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proofErr w:type="gramStart"/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1) дата и сроки проведения опроса;</w:t>
      </w:r>
      <w:proofErr w:type="gramEnd"/>
    </w:p>
    <w:p w:rsidR="002B08F6" w:rsidRPr="008758A1" w:rsidRDefault="002B08F6" w:rsidP="002B0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proofErr w:type="gramStart"/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2) формулировка вопроса (вопросов), предлагаемого (предлагаемых) при проведении опроса;</w:t>
      </w:r>
      <w:proofErr w:type="gramEnd"/>
    </w:p>
    <w:p w:rsidR="002B08F6" w:rsidRPr="008758A1" w:rsidRDefault="002B08F6" w:rsidP="002B0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3) методика проведения опроса;</w:t>
      </w:r>
    </w:p>
    <w:p w:rsidR="002B08F6" w:rsidRPr="008758A1" w:rsidRDefault="002B08F6" w:rsidP="002B0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4) форма опросного листа;</w:t>
      </w:r>
    </w:p>
    <w:p w:rsidR="002B08F6" w:rsidRPr="008758A1" w:rsidRDefault="002B08F6" w:rsidP="002B0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5) минимальная численность жителей сельсовета, которые должны участвовать в опросе;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6)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1.7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Часть 4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47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Устава изложить в редакции: "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4. 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возраста";</w:t>
      </w:r>
    </w:p>
    <w:p w:rsidR="002B08F6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2B08F6" w:rsidRPr="00827ACD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1.8</w:t>
      </w:r>
      <w:r w:rsidRPr="00827AC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. Пункт 1 части 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7</w:t>
      </w:r>
      <w:r w:rsidRPr="00827AC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47</w:t>
      </w:r>
      <w:r w:rsidRPr="00827AC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827ACD">
        <w:rPr>
          <w:rFonts w:ascii="Times New Roman" w:hAnsi="Times New Roman"/>
          <w:color w:val="4A442A"/>
          <w:sz w:val="28"/>
          <w:szCs w:val="28"/>
          <w:lang w:eastAsia="ru-RU"/>
        </w:rPr>
        <w:t>Устава изложить в следующей редакции: "</w:t>
      </w:r>
      <w:r w:rsidRPr="00827AC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1) за счет средств бюджета сельсовета - при проведении опроса по инициативе органов местного самоуправления сельсовета </w:t>
      </w:r>
      <w:r w:rsidRPr="00827ACD">
        <w:rPr>
          <w:rFonts w:ascii="Times New Roman" w:hAnsi="Times New Roman"/>
          <w:color w:val="4A442A"/>
          <w:sz w:val="28"/>
          <w:szCs w:val="28"/>
          <w:lang w:eastAsia="ru-RU"/>
        </w:rPr>
        <w:t>или жителей муниципального образования</w:t>
      </w:r>
      <w:r w:rsidRPr="00827AC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;</w:t>
      </w:r>
    </w:p>
    <w:p w:rsidR="002B08F6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9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. Часть 1 статьи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49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Устава изложить в редакции: "1. </w:t>
      </w:r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Для обсуждения вопросов местного значения, информирования населения о деятельности органов и должностных лиц местного самоуправления, 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самоуправления, </w:t>
      </w:r>
      <w:proofErr w:type="gramStart"/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на части территории</w:t>
      </w:r>
      <w:proofErr w:type="gramEnd"/>
      <w:r w:rsidRPr="008758A1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сельсовета могут проводиться собрания граждан либо на всей территории сельсовета - конференции граждан (собрания делегатов)";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10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. Часть 2 статьи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52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Устава дополнить пунктом 7 следующего содержания: "7) обсуждение инициативного проекта и принятие решения по вопросу о его одобрении";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>1.1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1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. Часть 2 статьи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53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Устава дополнить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пунктом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5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следующего содержания: "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 xml:space="preserve">5) </w:t>
      </w:r>
      <w:r w:rsidRPr="008758A1">
        <w:rPr>
          <w:rFonts w:ascii="Times New Roman" w:hAnsi="Times New Roman"/>
          <w:color w:val="4A442A"/>
          <w:sz w:val="28"/>
          <w:szCs w:val="28"/>
          <w:lang w:eastAsia="ru-RU"/>
        </w:rPr>
        <w:t xml:space="preserve">вправе выдвигать инициативный проект </w:t>
      </w:r>
      <w:r>
        <w:rPr>
          <w:rFonts w:ascii="Times New Roman" w:hAnsi="Times New Roman"/>
          <w:color w:val="4A442A"/>
          <w:sz w:val="28"/>
          <w:szCs w:val="28"/>
          <w:lang w:eastAsia="ru-RU"/>
        </w:rPr>
        <w:t>в качестве инициаторов проекта".</w:t>
      </w:r>
    </w:p>
    <w:p w:rsidR="002B08F6" w:rsidRPr="008758A1" w:rsidRDefault="002B08F6" w:rsidP="002B08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4A442A"/>
          <w:sz w:val="28"/>
          <w:szCs w:val="28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8758A1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bCs/>
          <w:color w:val="4A442A"/>
          <w:sz w:val="28"/>
          <w:szCs w:val="28"/>
        </w:rPr>
        <w:t xml:space="preserve">специалиста второй категории </w:t>
      </w:r>
      <w:proofErr w:type="spellStart"/>
      <w:r>
        <w:rPr>
          <w:rFonts w:ascii="Times New Roman" w:hAnsi="Times New Roman"/>
          <w:bCs/>
          <w:color w:val="4A442A"/>
          <w:sz w:val="28"/>
          <w:szCs w:val="28"/>
        </w:rPr>
        <w:t>Мамматову</w:t>
      </w:r>
      <w:proofErr w:type="spellEnd"/>
      <w:r>
        <w:rPr>
          <w:rFonts w:ascii="Times New Roman" w:hAnsi="Times New Roman"/>
          <w:bCs/>
          <w:color w:val="4A442A"/>
          <w:sz w:val="28"/>
          <w:szCs w:val="28"/>
        </w:rPr>
        <w:t xml:space="preserve"> Г.О.</w:t>
      </w:r>
      <w:r w:rsidRPr="008758A1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Fonts w:ascii="Times New Roman" w:hAnsi="Times New Roman"/>
          <w:bCs/>
          <w:color w:val="4A442A"/>
          <w:sz w:val="28"/>
          <w:szCs w:val="28"/>
        </w:rPr>
        <w:lastRenderedPageBreak/>
        <w:t>3. Настоящее решение подлежит официальному опубликованию после государственной регистрации и вступает в силу после его официального опубликования в официальном печатном издании.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Fonts w:ascii="Times New Roman" w:hAnsi="Times New Roman"/>
          <w:bCs/>
          <w:color w:val="4A442A"/>
          <w:sz w:val="28"/>
          <w:szCs w:val="28"/>
        </w:rPr>
        <w:t>Пункты 1.</w:t>
      </w:r>
      <w:r>
        <w:rPr>
          <w:rFonts w:ascii="Times New Roman" w:hAnsi="Times New Roman"/>
          <w:bCs/>
          <w:color w:val="4A442A"/>
          <w:sz w:val="28"/>
          <w:szCs w:val="28"/>
        </w:rPr>
        <w:t>4</w:t>
      </w: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- 1.1</w:t>
      </w:r>
      <w:r>
        <w:rPr>
          <w:rFonts w:ascii="Times New Roman" w:hAnsi="Times New Roman"/>
          <w:bCs/>
          <w:color w:val="4A442A"/>
          <w:sz w:val="28"/>
          <w:szCs w:val="28"/>
        </w:rPr>
        <w:t>1</w:t>
      </w: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решения вступают в силу с 01.01.2021. 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color w:val="4A442A"/>
          <w:sz w:val="28"/>
          <w:szCs w:val="28"/>
        </w:rPr>
        <w:t xml:space="preserve">4. Заместителю главы </w:t>
      </w:r>
      <w:proofErr w:type="spellStart"/>
      <w:r>
        <w:rPr>
          <w:rFonts w:ascii="Times New Roman" w:hAnsi="Times New Roman"/>
          <w:bCs/>
          <w:color w:val="4A442A"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bCs/>
          <w:color w:val="4A442A"/>
          <w:sz w:val="28"/>
          <w:szCs w:val="28"/>
        </w:rPr>
        <w:t xml:space="preserve"> В.В.</w:t>
      </w: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proofErr w:type="gramStart"/>
      <w:r w:rsidRPr="008758A1">
        <w:rPr>
          <w:rFonts w:ascii="Times New Roman" w:hAnsi="Times New Roman"/>
          <w:bCs/>
          <w:color w:val="4A442A"/>
          <w:sz w:val="28"/>
          <w:szCs w:val="28"/>
        </w:rPr>
        <w:t>разместить</w:t>
      </w:r>
      <w:proofErr w:type="gramEnd"/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настоящее решение на официальном сайте органов местного самоуправления </w:t>
      </w:r>
      <w:r>
        <w:rPr>
          <w:rFonts w:ascii="Times New Roman" w:hAnsi="Times New Roman"/>
          <w:bCs/>
          <w:color w:val="4A442A"/>
          <w:sz w:val="28"/>
          <w:szCs w:val="28"/>
        </w:rPr>
        <w:t>Вороговского</w:t>
      </w: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сельсовета в сети Интернет.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8922C6" w:rsidRPr="007F7F1F" w:rsidRDefault="008922C6">
      <w:pPr>
        <w:rPr>
          <w:color w:val="4A442A"/>
        </w:rPr>
      </w:pPr>
    </w:p>
    <w:sectPr w:rsidR="008922C6" w:rsidRPr="007F7F1F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7C" w:rsidRDefault="0041407C" w:rsidP="00A80478">
      <w:pPr>
        <w:spacing w:after="0" w:line="240" w:lineRule="auto"/>
      </w:pPr>
      <w:r>
        <w:separator/>
      </w:r>
    </w:p>
  </w:endnote>
  <w:endnote w:type="continuationSeparator" w:id="0">
    <w:p w:rsidR="0041407C" w:rsidRDefault="0041407C" w:rsidP="00A8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7C" w:rsidRDefault="0041407C" w:rsidP="00A80478">
      <w:pPr>
        <w:spacing w:after="0" w:line="240" w:lineRule="auto"/>
      </w:pPr>
      <w:r>
        <w:separator/>
      </w:r>
    </w:p>
  </w:footnote>
  <w:footnote w:type="continuationSeparator" w:id="0">
    <w:p w:rsidR="0041407C" w:rsidRDefault="0041407C" w:rsidP="00A8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10E98"/>
    <w:rsid w:val="000173CD"/>
    <w:rsid w:val="000D044A"/>
    <w:rsid w:val="001557DF"/>
    <w:rsid w:val="00170AE4"/>
    <w:rsid w:val="00183363"/>
    <w:rsid w:val="001C2744"/>
    <w:rsid w:val="001E4206"/>
    <w:rsid w:val="00275F69"/>
    <w:rsid w:val="002B08F6"/>
    <w:rsid w:val="00302CB7"/>
    <w:rsid w:val="003554DB"/>
    <w:rsid w:val="003943FD"/>
    <w:rsid w:val="003E7422"/>
    <w:rsid w:val="003F6DD3"/>
    <w:rsid w:val="0041407C"/>
    <w:rsid w:val="00430FAB"/>
    <w:rsid w:val="004A1C71"/>
    <w:rsid w:val="004D70FE"/>
    <w:rsid w:val="00515778"/>
    <w:rsid w:val="005827F6"/>
    <w:rsid w:val="00587DC9"/>
    <w:rsid w:val="00593ACB"/>
    <w:rsid w:val="00596B62"/>
    <w:rsid w:val="005B3437"/>
    <w:rsid w:val="006F2583"/>
    <w:rsid w:val="007732A5"/>
    <w:rsid w:val="007A396E"/>
    <w:rsid w:val="007F7F1F"/>
    <w:rsid w:val="008512F7"/>
    <w:rsid w:val="008922C6"/>
    <w:rsid w:val="008C2A6E"/>
    <w:rsid w:val="008C7F71"/>
    <w:rsid w:val="00901112"/>
    <w:rsid w:val="00932763"/>
    <w:rsid w:val="00966AED"/>
    <w:rsid w:val="009D2A6D"/>
    <w:rsid w:val="00A26B72"/>
    <w:rsid w:val="00A80478"/>
    <w:rsid w:val="00AA3A51"/>
    <w:rsid w:val="00B37C52"/>
    <w:rsid w:val="00B6783B"/>
    <w:rsid w:val="00BA4BE8"/>
    <w:rsid w:val="00C57920"/>
    <w:rsid w:val="00C656AC"/>
    <w:rsid w:val="00C93E5F"/>
    <w:rsid w:val="00D35637"/>
    <w:rsid w:val="00D80478"/>
    <w:rsid w:val="00D912EE"/>
    <w:rsid w:val="00DC12B0"/>
    <w:rsid w:val="00DE453D"/>
    <w:rsid w:val="00E1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  <w:style w:type="paragraph" w:styleId="a3">
    <w:name w:val="Plain Text"/>
    <w:basedOn w:val="a"/>
    <w:link w:val="a4"/>
    <w:rsid w:val="00C656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56AC"/>
    <w:rPr>
      <w:rFonts w:ascii="Courier New" w:eastAsia="Times New Roman" w:hAnsi="Courier New"/>
    </w:rPr>
  </w:style>
  <w:style w:type="paragraph" w:customStyle="1" w:styleId="ConsPlusNormal">
    <w:name w:val="ConsPlusNormal"/>
    <w:rsid w:val="00C656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656AC"/>
    <w:rPr>
      <w:color w:val="0000FF"/>
      <w:u w:val="single"/>
    </w:rPr>
  </w:style>
  <w:style w:type="character" w:customStyle="1" w:styleId="diffdel">
    <w:name w:val="diff_del"/>
    <w:basedOn w:val="a0"/>
    <w:rsid w:val="00C656AC"/>
  </w:style>
  <w:style w:type="character" w:customStyle="1" w:styleId="blk">
    <w:name w:val="blk"/>
    <w:basedOn w:val="a0"/>
    <w:rsid w:val="00C656AC"/>
  </w:style>
  <w:style w:type="character" w:customStyle="1" w:styleId="diffins">
    <w:name w:val="diff_ins"/>
    <w:basedOn w:val="a0"/>
    <w:rsid w:val="00C6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6897</CharactersWithSpaces>
  <SharedDoc>false</SharedDoc>
  <HLinks>
    <vt:vector size="60" baseType="variant"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consultantplus://offline/ref=F4B33CC9210498220E41A05B8F0AE1AC899B1760CAF03A23EF91681F6E4AB7915FDA37B9DB7A55FD0993E717BB5E809CC8367AEC876432BDbDm0J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consultantplus://offline/ref=B2392AD15067B637E2B4D0B5A97DBFD83D1820A0D32684F0795852712D6B0E366E2AA7FAC5305ED7DFCAAD3488B5BCA3A8B1713BBAA5200BCFB78C05H8bAJ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consultantplus://offline/ref=815AABE2BEA2AF8DFB1540E1526A6A999CB64D75A32010CE4D52C791481CB77A769E699F6167C073ZDG3K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consultantplus://offline/ref=17F747EAD80133673BC51351BDE9A9A9A4E6B717473B25340602C5F4ADC74FEA452B9AD651F46F16n7E5K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2020-06-05T04:59:00Z</cp:lastPrinted>
  <dcterms:created xsi:type="dcterms:W3CDTF">2020-08-26T07:31:00Z</dcterms:created>
  <dcterms:modified xsi:type="dcterms:W3CDTF">2020-08-26T07:31:00Z</dcterms:modified>
</cp:coreProperties>
</file>