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6C" w:rsidRPr="006300F3" w:rsidRDefault="00E71F6C" w:rsidP="00E71F6C">
      <w:pPr>
        <w:widowControl w:val="0"/>
        <w:tabs>
          <w:tab w:val="left" w:pos="7016"/>
        </w:tabs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 w:cs="Times New Roman"/>
          <w:sz w:val="18"/>
          <w:szCs w:val="18"/>
        </w:rPr>
      </w:pPr>
      <w:r w:rsidRPr="006300F3"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7410F14" wp14:editId="35EC38D9">
            <wp:extent cx="542290" cy="605790"/>
            <wp:effectExtent l="19050" t="0" r="0" b="0"/>
            <wp:docPr id="3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F6C" w:rsidRPr="006300F3" w:rsidRDefault="00E71F6C" w:rsidP="00E71F6C">
      <w:pPr>
        <w:widowControl w:val="0"/>
        <w:tabs>
          <w:tab w:val="left" w:pos="7016"/>
        </w:tabs>
        <w:autoSpaceDE w:val="0"/>
        <w:autoSpaceDN w:val="0"/>
        <w:adjustRightInd w:val="0"/>
        <w:spacing w:line="240" w:lineRule="auto"/>
        <w:ind w:left="0"/>
        <w:jc w:val="left"/>
        <w:rPr>
          <w:rFonts w:eastAsia="Times New Roman" w:cs="Times New Roman"/>
          <w:sz w:val="20"/>
          <w:szCs w:val="20"/>
        </w:rPr>
      </w:pPr>
    </w:p>
    <w:p w:rsidR="00E71F6C" w:rsidRPr="006300F3" w:rsidRDefault="00E71F6C" w:rsidP="00E71F6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АДМИНИСТРАЦИЯ ВОРОГОВСКОГО СЕЛЬСОВЕТА</w:t>
      </w:r>
    </w:p>
    <w:p w:rsidR="00E71F6C" w:rsidRPr="006300F3" w:rsidRDefault="00E71F6C" w:rsidP="00E71F6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 w:cs="Times New Roman"/>
          <w:bCs/>
          <w:sz w:val="28"/>
          <w:szCs w:val="28"/>
        </w:rPr>
      </w:pPr>
      <w:r w:rsidRPr="006300F3">
        <w:rPr>
          <w:rFonts w:eastAsia="Times New Roman" w:cs="Times New Roman"/>
          <w:bCs/>
          <w:sz w:val="28"/>
          <w:szCs w:val="28"/>
        </w:rPr>
        <w:t>ТУРУХАНСКОГО РАЙОНА КРАСНОЯРСКОГО КРАЯ</w:t>
      </w:r>
    </w:p>
    <w:p w:rsidR="00E71F6C" w:rsidRPr="006300F3" w:rsidRDefault="00E71F6C" w:rsidP="00E71F6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 w:cs="Times New Roman"/>
          <w:bCs/>
          <w:sz w:val="28"/>
          <w:szCs w:val="28"/>
        </w:rPr>
      </w:pPr>
    </w:p>
    <w:p w:rsidR="00E71F6C" w:rsidRPr="006300F3" w:rsidRDefault="00E71F6C" w:rsidP="00E71F6C">
      <w:pPr>
        <w:spacing w:line="240" w:lineRule="exact"/>
        <w:ind w:left="0" w:right="-1"/>
        <w:jc w:val="left"/>
        <w:rPr>
          <w:rFonts w:eastAsia="Times New Roman" w:cs="Times New Roman"/>
          <w:i/>
          <w:sz w:val="28"/>
          <w:szCs w:val="28"/>
        </w:rPr>
      </w:pPr>
    </w:p>
    <w:p w:rsidR="00E71F6C" w:rsidRPr="006300F3" w:rsidRDefault="00E71F6C" w:rsidP="00E71F6C">
      <w:pPr>
        <w:autoSpaceDE w:val="0"/>
        <w:autoSpaceDN w:val="0"/>
        <w:spacing w:line="240" w:lineRule="exact"/>
        <w:ind w:left="0" w:right="-1"/>
        <w:jc w:val="center"/>
        <w:rPr>
          <w:rFonts w:eastAsia="Times New Roman" w:cs="Times New Roman"/>
          <w:b/>
          <w:sz w:val="28"/>
          <w:szCs w:val="28"/>
        </w:rPr>
      </w:pPr>
      <w:r w:rsidRPr="006300F3">
        <w:rPr>
          <w:rFonts w:eastAsia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3"/>
        <w:gridCol w:w="3127"/>
        <w:gridCol w:w="3095"/>
      </w:tblGrid>
      <w:tr w:rsidR="00E71F6C" w:rsidRPr="006300F3" w:rsidTr="00540211">
        <w:trPr>
          <w:jc w:val="center"/>
        </w:trPr>
        <w:tc>
          <w:tcPr>
            <w:tcW w:w="3190" w:type="dxa"/>
          </w:tcPr>
          <w:p w:rsidR="00E71F6C" w:rsidRPr="006300F3" w:rsidRDefault="00E71F6C" w:rsidP="00540211">
            <w:pPr>
              <w:autoSpaceDE w:val="0"/>
              <w:autoSpaceDN w:val="0"/>
              <w:spacing w:line="240" w:lineRule="exact"/>
              <w:ind w:left="0" w:right="-1"/>
              <w:jc w:val="left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01.11</w:t>
            </w:r>
            <w:r w:rsidRPr="006300F3">
              <w:rPr>
                <w:rFonts w:eastAsia="Times New Roman" w:cs="Times New Roman"/>
                <w:i/>
                <w:sz w:val="28"/>
                <w:szCs w:val="28"/>
              </w:rPr>
              <w:t>.2022г.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71F6C" w:rsidRPr="006300F3" w:rsidRDefault="00E71F6C" w:rsidP="00540211">
            <w:pPr>
              <w:autoSpaceDE w:val="0"/>
              <w:autoSpaceDN w:val="0"/>
              <w:spacing w:line="240" w:lineRule="exact"/>
              <w:ind w:left="0" w:right="-1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6300F3">
              <w:rPr>
                <w:rFonts w:eastAsia="Times New Roman" w:cs="Times New Roman"/>
                <w:i/>
                <w:sz w:val="28"/>
                <w:szCs w:val="28"/>
              </w:rPr>
              <w:t>с. Ворогово</w:t>
            </w:r>
          </w:p>
        </w:tc>
        <w:tc>
          <w:tcPr>
            <w:tcW w:w="3191" w:type="dxa"/>
          </w:tcPr>
          <w:p w:rsidR="00E71F6C" w:rsidRPr="006300F3" w:rsidRDefault="00E71F6C" w:rsidP="00540211">
            <w:pPr>
              <w:autoSpaceDE w:val="0"/>
              <w:autoSpaceDN w:val="0"/>
              <w:spacing w:line="240" w:lineRule="exact"/>
              <w:ind w:left="0" w:right="-1"/>
              <w:jc w:val="right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300F3">
              <w:rPr>
                <w:rFonts w:eastAsia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32</w:t>
            </w:r>
            <w:r w:rsidRPr="006300F3">
              <w:rPr>
                <w:rFonts w:eastAsia="Times New Roman" w:cs="Times New Roman"/>
                <w:i/>
                <w:sz w:val="28"/>
                <w:szCs w:val="28"/>
              </w:rPr>
              <w:t>-п</w:t>
            </w:r>
          </w:p>
        </w:tc>
      </w:tr>
      <w:tr w:rsidR="00E71F6C" w:rsidRPr="006300F3" w:rsidTr="00540211">
        <w:trPr>
          <w:jc w:val="center"/>
        </w:trPr>
        <w:tc>
          <w:tcPr>
            <w:tcW w:w="3190" w:type="dxa"/>
          </w:tcPr>
          <w:p w:rsidR="00E71F6C" w:rsidRPr="006300F3" w:rsidRDefault="00E71F6C" w:rsidP="00540211">
            <w:pPr>
              <w:autoSpaceDE w:val="0"/>
              <w:autoSpaceDN w:val="0"/>
              <w:spacing w:line="240" w:lineRule="exact"/>
              <w:ind w:left="0" w:right="-1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71F6C" w:rsidRPr="006300F3" w:rsidRDefault="00E71F6C" w:rsidP="00540211">
            <w:pPr>
              <w:autoSpaceDE w:val="0"/>
              <w:autoSpaceDN w:val="0"/>
              <w:spacing w:line="240" w:lineRule="exact"/>
              <w:ind w:left="0" w:right="-1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6300F3">
              <w:rPr>
                <w:rFonts w:eastAsia="Times New Roman" w:cs="Times New Roman"/>
                <w:i/>
                <w:sz w:val="28"/>
                <w:szCs w:val="28"/>
              </w:rPr>
              <w:t>(место принятия)</w:t>
            </w:r>
          </w:p>
        </w:tc>
        <w:tc>
          <w:tcPr>
            <w:tcW w:w="3191" w:type="dxa"/>
          </w:tcPr>
          <w:p w:rsidR="00E71F6C" w:rsidRPr="006300F3" w:rsidRDefault="00E71F6C" w:rsidP="00540211">
            <w:pPr>
              <w:autoSpaceDE w:val="0"/>
              <w:autoSpaceDN w:val="0"/>
              <w:spacing w:line="240" w:lineRule="exact"/>
              <w:ind w:left="0" w:right="-1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71F6C" w:rsidRDefault="00E71F6C" w:rsidP="00E71F6C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 w:val="28"/>
          <w:szCs w:val="28"/>
          <w:lang w:eastAsia="en-US"/>
        </w:rPr>
      </w:pPr>
    </w:p>
    <w:p w:rsidR="00E71F6C" w:rsidRDefault="00E71F6C" w:rsidP="00E71F6C">
      <w:pPr>
        <w:pStyle w:val="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Об утверждении топливно-энергетического баланса</w:t>
      </w:r>
    </w:p>
    <w:p w:rsidR="00E71F6C" w:rsidRDefault="00E71F6C" w:rsidP="00E71F6C">
      <w:pPr>
        <w:ind w:left="0"/>
      </w:pPr>
      <w:r>
        <w:rPr>
          <w:b/>
          <w:bCs/>
          <w:sz w:val="28"/>
          <w:szCs w:val="28"/>
        </w:rPr>
        <w:t xml:space="preserve">Вороговского сельсовета Туруханского района за 2016 год. </w:t>
      </w:r>
    </w:p>
    <w:p w:rsidR="00E71F6C" w:rsidRDefault="00E71F6C" w:rsidP="00E71F6C">
      <w:pPr>
        <w:pStyle w:val="a3"/>
      </w:pPr>
    </w:p>
    <w:p w:rsidR="00E71F6C" w:rsidRDefault="00E71F6C" w:rsidP="00E71F6C">
      <w:pPr>
        <w:pStyle w:val="21"/>
      </w:pPr>
      <w:r>
        <w:t>В соответствии с Федеральным законом от 27 июля 2010 г. N 190-ФЗ "О теплоснабжении" и приказом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</w:t>
      </w:r>
      <w:proofErr w:type="gramStart"/>
      <w:r>
        <w:t>»,  руководствуясь</w:t>
      </w:r>
      <w:proofErr w:type="gramEnd"/>
      <w:r>
        <w:t xml:space="preserve"> Уставом Вороговского сельсовета,  администрация Вороговского сельсовета </w:t>
      </w:r>
    </w:p>
    <w:p w:rsidR="00E71F6C" w:rsidRDefault="00E71F6C" w:rsidP="00E71F6C">
      <w:pPr>
        <w:pStyle w:val="21"/>
        <w:rPr>
          <w:b/>
          <w:bCs/>
        </w:rPr>
      </w:pPr>
    </w:p>
    <w:p w:rsidR="00E71F6C" w:rsidRDefault="00E71F6C" w:rsidP="00E71F6C">
      <w:pPr>
        <w:pStyle w:val="a3"/>
        <w:ind w:firstLine="708"/>
      </w:pPr>
      <w:r>
        <w:rPr>
          <w:b/>
          <w:bCs/>
        </w:rPr>
        <w:t xml:space="preserve">ПОСТАНОВЛЯЕТ: </w:t>
      </w:r>
    </w:p>
    <w:p w:rsidR="00E71F6C" w:rsidRDefault="00E71F6C" w:rsidP="00E71F6C"/>
    <w:p w:rsidR="00E71F6C" w:rsidRDefault="00E71F6C" w:rsidP="00E71F6C">
      <w:pPr>
        <w:pStyle w:val="a5"/>
        <w:ind w:firstLine="709"/>
        <w:jc w:val="both"/>
      </w:pPr>
      <w:r>
        <w:t xml:space="preserve">1. Утвердить топливно-энергетический баланс Вороговского сельсовета Туруханского района за 2016 год, согласно приложению. </w:t>
      </w:r>
    </w:p>
    <w:p w:rsidR="00E71F6C" w:rsidRDefault="00E71F6C" w:rsidP="00E71F6C">
      <w:pPr>
        <w:ind w:left="0" w:firstLine="709"/>
        <w:rPr>
          <w:sz w:val="28"/>
        </w:rPr>
      </w:pPr>
      <w:r>
        <w:rPr>
          <w:sz w:val="28"/>
        </w:rPr>
        <w:t>2. Настоящее постановление подлежит обнародованию и размещению на официальном сайте администрации Вороговского сельского сельсовета в информационно-телекоммуникационной сети Интернет.</w:t>
      </w:r>
    </w:p>
    <w:p w:rsidR="00E71F6C" w:rsidRDefault="00E71F6C" w:rsidP="00E71F6C">
      <w:pPr>
        <w:ind w:left="0" w:firstLine="709"/>
        <w:rPr>
          <w:sz w:val="28"/>
        </w:rPr>
      </w:pPr>
    </w:p>
    <w:p w:rsidR="00E71F6C" w:rsidRDefault="00E71F6C" w:rsidP="00E71F6C">
      <w:pPr>
        <w:ind w:left="0" w:firstLine="709"/>
        <w:jc w:val="center"/>
        <w:rPr>
          <w:sz w:val="28"/>
        </w:rPr>
      </w:pPr>
    </w:p>
    <w:p w:rsidR="00E71F6C" w:rsidRDefault="00E71F6C" w:rsidP="00E71F6C">
      <w:pPr>
        <w:ind w:left="0" w:firstLine="708"/>
        <w:rPr>
          <w:sz w:val="28"/>
        </w:rPr>
      </w:pPr>
    </w:p>
    <w:p w:rsidR="00E71F6C" w:rsidRPr="005C0E26" w:rsidRDefault="00E71F6C" w:rsidP="00E71F6C">
      <w:pPr>
        <w:spacing w:line="240" w:lineRule="auto"/>
        <w:ind w:left="0"/>
        <w:rPr>
          <w:rFonts w:cs="Times New Roman"/>
          <w:sz w:val="28"/>
          <w:szCs w:val="28"/>
        </w:rPr>
      </w:pPr>
    </w:p>
    <w:p w:rsidR="00E71F6C" w:rsidRDefault="00E71F6C" w:rsidP="00E71F6C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Глава Вороговского </w:t>
      </w:r>
      <w:proofErr w:type="gramStart"/>
      <w:r>
        <w:rPr>
          <w:rFonts w:cs="Times New Roman"/>
          <w:sz w:val="28"/>
          <w:szCs w:val="28"/>
          <w:lang w:eastAsia="en-US"/>
        </w:rPr>
        <w:t xml:space="preserve">сельсовета:   </w:t>
      </w:r>
      <w:proofErr w:type="gramEnd"/>
      <w:r>
        <w:rPr>
          <w:rFonts w:cs="Times New Roman"/>
          <w:sz w:val="28"/>
          <w:szCs w:val="28"/>
          <w:lang w:eastAsia="en-US"/>
        </w:rPr>
        <w:t xml:space="preserve">                                             В.В. Гаврюшенко</w:t>
      </w:r>
    </w:p>
    <w:p w:rsidR="00E71F6C" w:rsidRPr="00021A01" w:rsidRDefault="00E71F6C" w:rsidP="00E71F6C">
      <w:pPr>
        <w:autoSpaceDE w:val="0"/>
        <w:autoSpaceDN w:val="0"/>
        <w:adjustRightInd w:val="0"/>
        <w:spacing w:line="240" w:lineRule="auto"/>
        <w:ind w:left="0"/>
        <w:jc w:val="left"/>
        <w:rPr>
          <w:rFonts w:cs="Times New Roman"/>
          <w:sz w:val="28"/>
          <w:szCs w:val="28"/>
          <w:lang w:eastAsia="en-US"/>
        </w:rPr>
      </w:pPr>
    </w:p>
    <w:p w:rsidR="008C0710" w:rsidRDefault="00B854D4"/>
    <w:p w:rsidR="00E71F6C" w:rsidRDefault="00E71F6C"/>
    <w:p w:rsidR="00E71F6C" w:rsidRDefault="00E71F6C"/>
    <w:p w:rsidR="00E71F6C" w:rsidRDefault="00E71F6C"/>
    <w:p w:rsidR="00E71F6C" w:rsidRDefault="00E71F6C"/>
    <w:p w:rsidR="00E71F6C" w:rsidRDefault="00E71F6C"/>
    <w:p w:rsidR="00E71F6C" w:rsidRDefault="00E71F6C"/>
    <w:p w:rsidR="00E71F6C" w:rsidRDefault="00E71F6C"/>
    <w:p w:rsidR="00E71F6C" w:rsidRDefault="00E71F6C"/>
    <w:p w:rsidR="00E71F6C" w:rsidRDefault="00E71F6C"/>
    <w:p w:rsidR="00E71F6C" w:rsidRDefault="00E71F6C"/>
    <w:p w:rsidR="00E71F6C" w:rsidRDefault="00E71F6C"/>
    <w:p w:rsidR="00E71F6C" w:rsidRDefault="00E71F6C"/>
    <w:p w:rsidR="00E71F6C" w:rsidRPr="006A756C" w:rsidRDefault="00E71F6C" w:rsidP="00E71F6C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lastRenderedPageBreak/>
        <w:t>ПРИЛОЖЕНИЕ</w:t>
      </w:r>
    </w:p>
    <w:p w:rsidR="00E71F6C" w:rsidRPr="006A756C" w:rsidRDefault="00E71F6C" w:rsidP="00E71F6C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t>к постановлению администрации</w:t>
      </w:r>
    </w:p>
    <w:p w:rsidR="00E71F6C" w:rsidRPr="006A756C" w:rsidRDefault="00E71F6C" w:rsidP="00E71F6C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Вороговского</w:t>
      </w:r>
      <w:r w:rsidRPr="006A756C">
        <w:rPr>
          <w:rFonts w:cs="Times New Roman"/>
          <w:color w:val="000000" w:themeColor="text1"/>
          <w:lang w:eastAsia="en-US"/>
        </w:rPr>
        <w:t xml:space="preserve"> сельсовета</w:t>
      </w:r>
    </w:p>
    <w:p w:rsidR="00E71F6C" w:rsidRPr="006A756C" w:rsidRDefault="00E71F6C" w:rsidP="00E71F6C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t>Туруханского района</w:t>
      </w:r>
    </w:p>
    <w:p w:rsidR="00E71F6C" w:rsidRPr="006A756C" w:rsidRDefault="00E71F6C" w:rsidP="00E71F6C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color w:val="000000" w:themeColor="text1"/>
          <w:lang w:eastAsia="en-US"/>
        </w:rPr>
      </w:pPr>
      <w:r w:rsidRPr="006A756C">
        <w:rPr>
          <w:rFonts w:cs="Times New Roman"/>
          <w:color w:val="000000" w:themeColor="text1"/>
          <w:lang w:eastAsia="en-US"/>
        </w:rPr>
        <w:t xml:space="preserve">от </w:t>
      </w:r>
      <w:r>
        <w:rPr>
          <w:rFonts w:cs="Times New Roman"/>
          <w:color w:val="000000" w:themeColor="text1"/>
          <w:lang w:eastAsia="en-US"/>
        </w:rPr>
        <w:t>01.11.2022 г. № 3</w:t>
      </w:r>
      <w:r w:rsidRPr="006A756C">
        <w:rPr>
          <w:rFonts w:cs="Times New Roman"/>
          <w:color w:val="000000" w:themeColor="text1"/>
          <w:lang w:eastAsia="en-US"/>
        </w:rPr>
        <w:t>2-п</w:t>
      </w:r>
    </w:p>
    <w:p w:rsidR="00E71F6C" w:rsidRPr="00021A01" w:rsidRDefault="00E71F6C" w:rsidP="00E71F6C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b/>
          <w:sz w:val="28"/>
          <w:szCs w:val="28"/>
          <w:lang w:eastAsia="en-US"/>
        </w:rPr>
      </w:pPr>
    </w:p>
    <w:p w:rsidR="00E71F6C" w:rsidRPr="00255CF1" w:rsidRDefault="00E71F6C" w:rsidP="00E71F6C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b/>
          <w:sz w:val="28"/>
          <w:szCs w:val="28"/>
          <w:lang w:eastAsia="en-US"/>
        </w:rPr>
      </w:pPr>
      <w:r w:rsidRPr="00255CF1">
        <w:rPr>
          <w:rFonts w:cs="Times New Roman"/>
          <w:b/>
          <w:sz w:val="28"/>
          <w:szCs w:val="28"/>
          <w:lang w:eastAsia="en-US"/>
        </w:rPr>
        <w:t xml:space="preserve">Топливно-энергетический баланс </w:t>
      </w:r>
      <w:r>
        <w:rPr>
          <w:rFonts w:cs="Times New Roman"/>
          <w:b/>
          <w:sz w:val="28"/>
          <w:szCs w:val="28"/>
          <w:lang w:eastAsia="en-US"/>
        </w:rPr>
        <w:t>Вороговского</w:t>
      </w:r>
      <w:r w:rsidRPr="00255CF1">
        <w:rPr>
          <w:rFonts w:cs="Times New Roman"/>
          <w:b/>
          <w:sz w:val="28"/>
          <w:szCs w:val="28"/>
          <w:lang w:eastAsia="en-US"/>
        </w:rPr>
        <w:t xml:space="preserve"> сельсовета</w:t>
      </w:r>
    </w:p>
    <w:p w:rsidR="00E71F6C" w:rsidRPr="00255CF1" w:rsidRDefault="00E71F6C" w:rsidP="00E71F6C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b/>
          <w:sz w:val="28"/>
          <w:szCs w:val="28"/>
          <w:lang w:eastAsia="en-US"/>
        </w:rPr>
      </w:pPr>
      <w:r w:rsidRPr="00255CF1">
        <w:rPr>
          <w:rFonts w:cs="Times New Roman"/>
          <w:b/>
          <w:sz w:val="28"/>
          <w:szCs w:val="28"/>
          <w:lang w:eastAsia="en-US"/>
        </w:rPr>
        <w:t>Туруханского района за 2016 год</w:t>
      </w:r>
    </w:p>
    <w:p w:rsidR="00E71F6C" w:rsidRPr="005C0E26" w:rsidRDefault="00E71F6C" w:rsidP="00E71F6C">
      <w:pPr>
        <w:autoSpaceDE w:val="0"/>
        <w:autoSpaceDN w:val="0"/>
        <w:adjustRightInd w:val="0"/>
        <w:spacing w:line="360" w:lineRule="auto"/>
        <w:ind w:left="0"/>
        <w:jc w:val="center"/>
        <w:rPr>
          <w:rFonts w:cs="Times New Roman"/>
          <w:sz w:val="28"/>
          <w:szCs w:val="28"/>
          <w:lang w:eastAsia="en-US"/>
        </w:rPr>
      </w:pPr>
    </w:p>
    <w:p w:rsidR="00E71F6C" w:rsidRDefault="00E71F6C" w:rsidP="00E71F6C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Административный центр </w:t>
      </w:r>
      <w:r>
        <w:rPr>
          <w:rFonts w:cs="Times New Roman"/>
          <w:sz w:val="28"/>
          <w:szCs w:val="28"/>
          <w:lang w:eastAsia="en-US"/>
        </w:rPr>
        <w:t>Вороговского</w:t>
      </w:r>
      <w:r w:rsidRPr="005C0E26">
        <w:rPr>
          <w:rFonts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cs="Times New Roman"/>
          <w:sz w:val="28"/>
          <w:szCs w:val="28"/>
          <w:lang w:eastAsia="en-US"/>
        </w:rPr>
        <w:t xml:space="preserve"> Туруханского</w:t>
      </w:r>
      <w:r w:rsidRPr="005C0E26">
        <w:rPr>
          <w:rFonts w:cs="Times New Roman"/>
          <w:sz w:val="28"/>
          <w:szCs w:val="28"/>
          <w:lang w:eastAsia="en-US"/>
        </w:rPr>
        <w:t xml:space="preserve"> района – </w:t>
      </w:r>
      <w:r>
        <w:rPr>
          <w:rFonts w:cs="Times New Roman"/>
          <w:sz w:val="28"/>
          <w:szCs w:val="28"/>
          <w:lang w:eastAsia="en-US"/>
        </w:rPr>
        <w:t>с. Ворогово</w:t>
      </w:r>
      <w:r w:rsidRPr="005C0E26">
        <w:rPr>
          <w:rFonts w:cs="Times New Roman"/>
          <w:sz w:val="28"/>
          <w:szCs w:val="28"/>
          <w:lang w:eastAsia="en-US"/>
        </w:rPr>
        <w:t xml:space="preserve">. </w:t>
      </w:r>
    </w:p>
    <w:p w:rsidR="00E71F6C" w:rsidRPr="005C0E26" w:rsidRDefault="00E71F6C" w:rsidP="00E71F6C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В состав поселения входит </w:t>
      </w:r>
      <w:r>
        <w:rPr>
          <w:rFonts w:cs="Times New Roman"/>
          <w:sz w:val="28"/>
          <w:szCs w:val="28"/>
          <w:lang w:eastAsia="en-US"/>
        </w:rPr>
        <w:t xml:space="preserve">3 </w:t>
      </w:r>
      <w:r w:rsidRPr="005C0E26">
        <w:rPr>
          <w:rFonts w:cs="Times New Roman"/>
          <w:sz w:val="28"/>
          <w:szCs w:val="28"/>
          <w:lang w:eastAsia="en-US"/>
        </w:rPr>
        <w:t>населенны</w:t>
      </w:r>
      <w:r>
        <w:rPr>
          <w:rFonts w:cs="Times New Roman"/>
          <w:sz w:val="28"/>
          <w:szCs w:val="28"/>
          <w:lang w:eastAsia="en-US"/>
        </w:rPr>
        <w:t>й пункт</w:t>
      </w:r>
      <w:r w:rsidRPr="005C0E26">
        <w:rPr>
          <w:rFonts w:cs="Times New Roman"/>
          <w:sz w:val="28"/>
          <w:szCs w:val="28"/>
          <w:lang w:eastAsia="en-US"/>
        </w:rPr>
        <w:t xml:space="preserve">: </w:t>
      </w:r>
      <w:r>
        <w:rPr>
          <w:rFonts w:cs="Times New Roman"/>
          <w:sz w:val="28"/>
          <w:szCs w:val="28"/>
          <w:lang w:eastAsia="en-US"/>
        </w:rPr>
        <w:t xml:space="preserve">с. Ворогово, п. Индыгино, п. </w:t>
      </w:r>
      <w:proofErr w:type="spellStart"/>
      <w:r>
        <w:rPr>
          <w:rFonts w:cs="Times New Roman"/>
          <w:sz w:val="28"/>
          <w:szCs w:val="28"/>
          <w:lang w:eastAsia="en-US"/>
        </w:rPr>
        <w:t>Сандакчес</w:t>
      </w:r>
      <w:proofErr w:type="spellEnd"/>
      <w:r>
        <w:rPr>
          <w:rFonts w:cs="Times New Roman"/>
          <w:sz w:val="28"/>
          <w:szCs w:val="28"/>
          <w:lang w:eastAsia="en-US"/>
        </w:rPr>
        <w:t>.</w:t>
      </w:r>
    </w:p>
    <w:p w:rsidR="00E71F6C" w:rsidRPr="005C0E26" w:rsidRDefault="00E71F6C" w:rsidP="00E71F6C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Площадь поселения – </w:t>
      </w:r>
      <w:r>
        <w:rPr>
          <w:rFonts w:cs="Times New Roman"/>
          <w:sz w:val="28"/>
          <w:szCs w:val="28"/>
          <w:lang w:eastAsia="en-US"/>
        </w:rPr>
        <w:t>122711,41</w:t>
      </w:r>
      <w:r w:rsidRPr="005C0E26">
        <w:rPr>
          <w:rFonts w:cs="Times New Roman"/>
          <w:sz w:val="28"/>
          <w:szCs w:val="28"/>
          <w:lang w:eastAsia="en-US"/>
        </w:rPr>
        <w:t xml:space="preserve"> га.</w:t>
      </w:r>
    </w:p>
    <w:p w:rsidR="00E71F6C" w:rsidRPr="005C0E26" w:rsidRDefault="00E71F6C" w:rsidP="00E71F6C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Население поселения составляет </w:t>
      </w:r>
      <w:r>
        <w:rPr>
          <w:rFonts w:cs="Times New Roman"/>
          <w:sz w:val="28"/>
          <w:szCs w:val="28"/>
          <w:lang w:eastAsia="en-US"/>
        </w:rPr>
        <w:t>1338</w:t>
      </w:r>
      <w:r w:rsidRPr="005C0E26">
        <w:rPr>
          <w:rFonts w:cs="Times New Roman"/>
          <w:sz w:val="28"/>
          <w:szCs w:val="28"/>
          <w:lang w:eastAsia="en-US"/>
        </w:rPr>
        <w:t xml:space="preserve"> человек.</w:t>
      </w:r>
    </w:p>
    <w:p w:rsidR="00E71F6C" w:rsidRPr="005C0E26" w:rsidRDefault="00E71F6C" w:rsidP="00E71F6C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Количество личных подсобных хозяйств - </w:t>
      </w:r>
      <w:r>
        <w:rPr>
          <w:rFonts w:cs="Times New Roman"/>
          <w:sz w:val="28"/>
          <w:szCs w:val="28"/>
          <w:lang w:eastAsia="en-US"/>
        </w:rPr>
        <w:t>427</w:t>
      </w:r>
      <w:r w:rsidRPr="005C0E26">
        <w:rPr>
          <w:rFonts w:cs="Times New Roman"/>
          <w:sz w:val="28"/>
          <w:szCs w:val="28"/>
          <w:lang w:eastAsia="en-US"/>
        </w:rPr>
        <w:t>.</w:t>
      </w:r>
    </w:p>
    <w:p w:rsidR="00E71F6C" w:rsidRPr="005C0E26" w:rsidRDefault="00E71F6C" w:rsidP="00E71F6C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Большинство жилых зданий </w:t>
      </w:r>
      <w:r>
        <w:rPr>
          <w:rFonts w:cs="Times New Roman"/>
          <w:sz w:val="28"/>
          <w:szCs w:val="28"/>
          <w:lang w:eastAsia="en-US"/>
        </w:rPr>
        <w:t>–</w:t>
      </w:r>
      <w:r w:rsidRPr="005C0E26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80,3</w:t>
      </w:r>
      <w:r w:rsidRPr="005C0E26">
        <w:rPr>
          <w:rFonts w:cs="Times New Roman"/>
          <w:sz w:val="28"/>
          <w:szCs w:val="28"/>
          <w:lang w:eastAsia="en-US"/>
        </w:rPr>
        <w:t xml:space="preserve"> % в поселении построены из </w:t>
      </w:r>
      <w:r>
        <w:rPr>
          <w:rFonts w:cs="Times New Roman"/>
          <w:sz w:val="28"/>
          <w:szCs w:val="28"/>
          <w:lang w:eastAsia="en-US"/>
        </w:rPr>
        <w:t xml:space="preserve">дерева, оставшиеся 19,7 % - иной материал. </w:t>
      </w:r>
    </w:p>
    <w:p w:rsidR="00E71F6C" w:rsidRPr="005C0E26" w:rsidRDefault="00E71F6C" w:rsidP="00E71F6C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Основными потребителями энергетических ресурсов в </w:t>
      </w:r>
      <w:proofErr w:type="spellStart"/>
      <w:r>
        <w:rPr>
          <w:rFonts w:cs="Times New Roman"/>
          <w:sz w:val="28"/>
          <w:szCs w:val="28"/>
          <w:lang w:eastAsia="en-US"/>
        </w:rPr>
        <w:t>Вороговском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 xml:space="preserve">сельском </w:t>
      </w:r>
      <w:r w:rsidRPr="00103041">
        <w:rPr>
          <w:rFonts w:cs="Times New Roman"/>
          <w:sz w:val="28"/>
          <w:szCs w:val="28"/>
          <w:lang w:eastAsia="en-US"/>
        </w:rPr>
        <w:t xml:space="preserve">поселении являются бюджетные </w:t>
      </w:r>
      <w:r>
        <w:rPr>
          <w:rFonts w:cs="Times New Roman"/>
          <w:sz w:val="28"/>
          <w:szCs w:val="28"/>
          <w:lang w:eastAsia="en-US"/>
        </w:rPr>
        <w:t xml:space="preserve">учреждения образования, здравоохранения, культуры, молодежной политики, ОПС, ПЧ </w:t>
      </w:r>
      <w:r w:rsidRPr="005C0E26">
        <w:rPr>
          <w:rFonts w:cs="Times New Roman"/>
          <w:sz w:val="28"/>
          <w:szCs w:val="28"/>
          <w:lang w:eastAsia="en-US"/>
        </w:rPr>
        <w:t>и население.</w:t>
      </w:r>
    </w:p>
    <w:p w:rsidR="00E71F6C" w:rsidRPr="005C0E26" w:rsidRDefault="00E71F6C" w:rsidP="00E71F6C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Топливно-энергетический баланс в </w:t>
      </w:r>
      <w:proofErr w:type="spellStart"/>
      <w:r>
        <w:rPr>
          <w:rFonts w:cs="Times New Roman"/>
          <w:sz w:val="28"/>
          <w:szCs w:val="28"/>
          <w:lang w:eastAsia="en-US"/>
        </w:rPr>
        <w:t>Вороговском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 сельсовете </w:t>
      </w:r>
      <w:r w:rsidRPr="005C0E26">
        <w:rPr>
          <w:rFonts w:cs="Times New Roman"/>
          <w:sz w:val="28"/>
          <w:szCs w:val="28"/>
          <w:lang w:eastAsia="en-US"/>
        </w:rPr>
        <w:t>разрабатывается на 1 год. Актуализируются по мере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>реализации локальных задач, программ, изменения размеров и источников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>финансирования, внешних и внутренних факторов воздействия.</w:t>
      </w:r>
    </w:p>
    <w:p w:rsidR="00E71F6C" w:rsidRPr="005C0E26" w:rsidRDefault="00E71F6C" w:rsidP="00E71F6C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 xml:space="preserve">В топливно-энергетическом балансе </w:t>
      </w:r>
      <w:r>
        <w:rPr>
          <w:rFonts w:cs="Times New Roman"/>
          <w:sz w:val="28"/>
          <w:szCs w:val="28"/>
          <w:lang w:eastAsia="en-US"/>
        </w:rPr>
        <w:t xml:space="preserve">Вороговского сельсовета </w:t>
      </w:r>
      <w:r w:rsidRPr="005C0E26">
        <w:rPr>
          <w:rFonts w:cs="Times New Roman"/>
          <w:sz w:val="28"/>
          <w:szCs w:val="28"/>
          <w:lang w:eastAsia="en-US"/>
        </w:rPr>
        <w:t>прис</w:t>
      </w:r>
      <w:r>
        <w:rPr>
          <w:rFonts w:cs="Times New Roman"/>
          <w:sz w:val="28"/>
          <w:szCs w:val="28"/>
          <w:lang w:eastAsia="en-US"/>
        </w:rPr>
        <w:t xml:space="preserve">утствует электрическая и </w:t>
      </w:r>
      <w:r w:rsidRPr="005C0E26">
        <w:rPr>
          <w:rFonts w:cs="Times New Roman"/>
          <w:sz w:val="28"/>
          <w:szCs w:val="28"/>
          <w:lang w:eastAsia="en-US"/>
        </w:rPr>
        <w:t>тепловая энергия.</w:t>
      </w:r>
    </w:p>
    <w:p w:rsidR="00E71F6C" w:rsidRDefault="00E71F6C" w:rsidP="00E71F6C">
      <w:p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  <w:lang w:eastAsia="en-US"/>
        </w:rPr>
      </w:pPr>
      <w:r w:rsidRPr="005C0E26">
        <w:rPr>
          <w:rFonts w:cs="Times New Roman"/>
          <w:sz w:val="28"/>
          <w:szCs w:val="28"/>
          <w:lang w:eastAsia="en-US"/>
        </w:rPr>
        <w:t>Электрическ</w:t>
      </w:r>
      <w:r>
        <w:rPr>
          <w:rFonts w:cs="Times New Roman"/>
          <w:sz w:val="28"/>
          <w:szCs w:val="28"/>
          <w:lang w:eastAsia="en-US"/>
        </w:rPr>
        <w:t>ую и тепловую</w:t>
      </w:r>
      <w:r w:rsidRPr="005C0E26">
        <w:rPr>
          <w:rFonts w:cs="Times New Roman"/>
          <w:sz w:val="28"/>
          <w:szCs w:val="28"/>
          <w:lang w:eastAsia="en-US"/>
        </w:rPr>
        <w:t xml:space="preserve"> энерги</w:t>
      </w:r>
      <w:r>
        <w:rPr>
          <w:rFonts w:cs="Times New Roman"/>
          <w:sz w:val="28"/>
          <w:szCs w:val="28"/>
          <w:lang w:eastAsia="en-US"/>
        </w:rPr>
        <w:t>ю</w:t>
      </w:r>
      <w:r w:rsidRPr="005C0E26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 xml:space="preserve">Вороговского сельсовета </w:t>
      </w:r>
      <w:r w:rsidRPr="005C0E26">
        <w:rPr>
          <w:rFonts w:cs="Times New Roman"/>
          <w:sz w:val="28"/>
          <w:szCs w:val="28"/>
          <w:lang w:eastAsia="en-US"/>
        </w:rPr>
        <w:t xml:space="preserve">обеспечивает </w:t>
      </w:r>
      <w:r>
        <w:rPr>
          <w:rFonts w:cs="Times New Roman"/>
          <w:sz w:val="28"/>
          <w:szCs w:val="28"/>
          <w:lang w:eastAsia="en-US"/>
        </w:rPr>
        <w:t>ООО «</w:t>
      </w:r>
      <w:proofErr w:type="spellStart"/>
      <w:r>
        <w:rPr>
          <w:rFonts w:cs="Times New Roman"/>
          <w:sz w:val="28"/>
          <w:szCs w:val="28"/>
          <w:lang w:eastAsia="en-US"/>
        </w:rPr>
        <w:t>ТуруханскЭнергоком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». </w:t>
      </w:r>
      <w:r w:rsidRPr="005C0E26">
        <w:rPr>
          <w:rFonts w:cs="Times New Roman"/>
          <w:sz w:val="28"/>
          <w:szCs w:val="28"/>
          <w:lang w:eastAsia="en-US"/>
        </w:rPr>
        <w:t>Большая часть расходуемого топлива на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 xml:space="preserve">производство тепловой энергии приходится на </w:t>
      </w:r>
      <w:r>
        <w:rPr>
          <w:rFonts w:cs="Times New Roman"/>
          <w:sz w:val="28"/>
          <w:szCs w:val="28"/>
          <w:lang w:eastAsia="en-US"/>
        </w:rPr>
        <w:t>твердое топливо - дрова</w:t>
      </w:r>
      <w:r w:rsidRPr="005C0E26">
        <w:rPr>
          <w:rFonts w:cs="Times New Roman"/>
          <w:sz w:val="28"/>
          <w:szCs w:val="28"/>
          <w:lang w:eastAsia="en-US"/>
        </w:rPr>
        <w:t>, котор</w:t>
      </w:r>
      <w:r>
        <w:rPr>
          <w:rFonts w:cs="Times New Roman"/>
          <w:sz w:val="28"/>
          <w:szCs w:val="28"/>
          <w:lang w:eastAsia="en-US"/>
        </w:rPr>
        <w:t>ое</w:t>
      </w:r>
      <w:r w:rsidRPr="005C0E26">
        <w:rPr>
          <w:rFonts w:cs="Times New Roman"/>
          <w:sz w:val="28"/>
          <w:szCs w:val="28"/>
          <w:lang w:eastAsia="en-US"/>
        </w:rPr>
        <w:t xml:space="preserve"> используются для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5C0E26">
        <w:rPr>
          <w:rFonts w:cs="Times New Roman"/>
          <w:sz w:val="28"/>
          <w:szCs w:val="28"/>
          <w:lang w:eastAsia="en-US"/>
        </w:rPr>
        <w:t>отопления частного сектора и организаций, расположенных на территории</w:t>
      </w:r>
      <w:r>
        <w:rPr>
          <w:rFonts w:cs="Times New Roman"/>
          <w:sz w:val="28"/>
          <w:szCs w:val="28"/>
          <w:lang w:eastAsia="en-US"/>
        </w:rPr>
        <w:t xml:space="preserve"> Вороговского сельсовета. </w:t>
      </w:r>
    </w:p>
    <w:p w:rsidR="00E71F6C" w:rsidRDefault="00E71F6C"/>
    <w:p w:rsidR="00E71F6C" w:rsidRDefault="00E71F6C"/>
    <w:p w:rsidR="00E71F6C" w:rsidRPr="00255CF1" w:rsidRDefault="00E71F6C" w:rsidP="00E71F6C">
      <w:pPr>
        <w:shd w:val="clear" w:color="auto" w:fill="FFFFFF"/>
        <w:spacing w:line="40" w:lineRule="atLeast"/>
        <w:ind w:left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</w:rPr>
      </w:pPr>
      <w:r w:rsidRPr="00255CF1">
        <w:rPr>
          <w:rFonts w:eastAsia="Times New Roman" w:cs="Times New Roman"/>
          <w:b/>
          <w:spacing w:val="2"/>
          <w:sz w:val="28"/>
          <w:szCs w:val="28"/>
        </w:rPr>
        <w:lastRenderedPageBreak/>
        <w:t>Топливно-энергетический баланс муниципального образования</w:t>
      </w:r>
    </w:p>
    <w:p w:rsidR="00E71F6C" w:rsidRPr="00255CF1" w:rsidRDefault="00E71F6C" w:rsidP="00E71F6C">
      <w:pPr>
        <w:shd w:val="clear" w:color="auto" w:fill="FFFFFF"/>
        <w:spacing w:line="40" w:lineRule="atLeast"/>
        <w:ind w:left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</w:rPr>
      </w:pPr>
      <w:r>
        <w:rPr>
          <w:rFonts w:eastAsia="Times New Roman" w:cs="Times New Roman"/>
          <w:b/>
          <w:spacing w:val="2"/>
          <w:sz w:val="28"/>
          <w:szCs w:val="28"/>
        </w:rPr>
        <w:t>Вороговский сельсовет Туруханского района Красноярского края</w:t>
      </w:r>
    </w:p>
    <w:p w:rsidR="00E71F6C" w:rsidRPr="00255CF1" w:rsidRDefault="00E71F6C" w:rsidP="00E71F6C">
      <w:pPr>
        <w:shd w:val="clear" w:color="auto" w:fill="FFFFFF"/>
        <w:spacing w:line="40" w:lineRule="atLeast"/>
        <w:textAlignment w:val="baseline"/>
        <w:rPr>
          <w:rFonts w:eastAsia="Times New Roman" w:cs="Times New Roman"/>
          <w:color w:val="2D2D2D"/>
          <w:spacing w:val="2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142"/>
        <w:gridCol w:w="1559"/>
        <w:gridCol w:w="1418"/>
        <w:gridCol w:w="1276"/>
        <w:gridCol w:w="161"/>
        <w:gridCol w:w="1398"/>
      </w:tblGrid>
      <w:tr w:rsidR="00E71F6C" w:rsidRPr="00255CF1" w:rsidTr="00540211">
        <w:trPr>
          <w:gridAfter w:val="1"/>
          <w:wAfter w:w="1398" w:type="dxa"/>
          <w:trHeight w:val="15"/>
        </w:trPr>
        <w:tc>
          <w:tcPr>
            <w:tcW w:w="2544" w:type="dxa"/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  <w:spacing w:val="2"/>
              </w:rPr>
            </w:pPr>
          </w:p>
        </w:tc>
        <w:tc>
          <w:tcPr>
            <w:tcW w:w="1142" w:type="dxa"/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</w:rPr>
            </w:pPr>
          </w:p>
        </w:tc>
        <w:tc>
          <w:tcPr>
            <w:tcW w:w="1559" w:type="dxa"/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</w:rPr>
            </w:pPr>
          </w:p>
        </w:tc>
        <w:tc>
          <w:tcPr>
            <w:tcW w:w="1418" w:type="dxa"/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</w:rPr>
            </w:pPr>
          </w:p>
        </w:tc>
        <w:tc>
          <w:tcPr>
            <w:tcW w:w="1276" w:type="dxa"/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</w:rPr>
            </w:pPr>
          </w:p>
        </w:tc>
        <w:tc>
          <w:tcPr>
            <w:tcW w:w="161" w:type="dxa"/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Прочее твердое топливо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Электрическая энергия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tabs>
                <w:tab w:val="left" w:pos="1075"/>
              </w:tabs>
              <w:spacing w:line="40" w:lineRule="atLeast"/>
              <w:ind w:left="0" w:right="-33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Тепловая энергия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Всего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pStyle w:val="a7"/>
              <w:numPr>
                <w:ilvl w:val="0"/>
                <w:numId w:val="1"/>
              </w:numPr>
              <w:spacing w:line="40" w:lineRule="atLeast"/>
              <w:ind w:left="0" w:firstLine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pStyle w:val="a7"/>
              <w:numPr>
                <w:ilvl w:val="0"/>
                <w:numId w:val="1"/>
              </w:numPr>
              <w:spacing w:line="40" w:lineRule="atLeast"/>
              <w:ind w:left="0" w:firstLine="142"/>
              <w:textAlignment w:val="baseline"/>
              <w:rPr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pStyle w:val="a7"/>
              <w:numPr>
                <w:ilvl w:val="0"/>
                <w:numId w:val="1"/>
              </w:numPr>
              <w:spacing w:line="40" w:lineRule="atLeast"/>
              <w:ind w:left="0" w:firstLine="142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pStyle w:val="a7"/>
              <w:numPr>
                <w:ilvl w:val="0"/>
                <w:numId w:val="1"/>
              </w:numPr>
              <w:spacing w:line="40" w:lineRule="atLeast"/>
              <w:ind w:left="0" w:firstLine="142"/>
              <w:textAlignment w:val="baseline"/>
              <w:rPr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pStyle w:val="a7"/>
              <w:numPr>
                <w:ilvl w:val="0"/>
                <w:numId w:val="1"/>
              </w:numPr>
              <w:spacing w:line="40" w:lineRule="atLeast"/>
              <w:ind w:left="0" w:firstLine="142"/>
              <w:textAlignment w:val="baseline"/>
              <w:rPr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Производство энергетических ресурсов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26169,00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26169,00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Ввоз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56860,9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6000,00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62860,9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Вывоз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Изменение запасов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Потребление первичной энергии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19476,00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56860,9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4645,00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80981,9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Статистическое расхождение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Производство электрической энергии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-</w:t>
            </w:r>
            <w:r>
              <w:rPr>
                <w:rFonts w:eastAsia="Times New Roman" w:cs="Times New Roman"/>
                <w:color w:val="2D2D2D"/>
              </w:rPr>
              <w:t>56860,9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56860,9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Производство тепловой энергии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-</w:t>
            </w:r>
            <w:r>
              <w:rPr>
                <w:rFonts w:eastAsia="Times New Roman" w:cs="Times New Roman"/>
                <w:color w:val="2D2D2D"/>
              </w:rPr>
              <w:t>6000,00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6000,00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Теплоэлектростанции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Котельные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proofErr w:type="spellStart"/>
            <w:r w:rsidRPr="00255CF1">
              <w:rPr>
                <w:rFonts w:eastAsia="Times New Roman" w:cs="Times New Roman"/>
                <w:color w:val="2D2D2D"/>
              </w:rPr>
              <w:t>Электрокотельные</w:t>
            </w:r>
            <w:proofErr w:type="spellEnd"/>
            <w:r w:rsidRPr="00255CF1">
              <w:rPr>
                <w:rFonts w:eastAsia="Times New Roman" w:cs="Times New Roman"/>
                <w:color w:val="2D2D2D"/>
              </w:rPr>
              <w:t xml:space="preserve"> и </w:t>
            </w:r>
            <w:proofErr w:type="spellStart"/>
            <w:r w:rsidRPr="00255CF1">
              <w:rPr>
                <w:rFonts w:eastAsia="Times New Roman" w:cs="Times New Roman"/>
                <w:color w:val="2D2D2D"/>
              </w:rPr>
              <w:t>теплоутилизационные</w:t>
            </w:r>
            <w:proofErr w:type="spellEnd"/>
            <w:r w:rsidRPr="00255CF1">
              <w:rPr>
                <w:rFonts w:eastAsia="Times New Roman" w:cs="Times New Roman"/>
                <w:color w:val="2D2D2D"/>
              </w:rPr>
              <w:t xml:space="preserve"> установки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8.3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Преобразование топлива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Переработка нефти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Переработка газа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Обогащение угля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9.3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Собственные нужды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106823">
              <w:rPr>
                <w:rFonts w:eastAsia="Times New Roman" w:cs="Times New Roman"/>
                <w:color w:val="2D2D2D"/>
              </w:rPr>
              <w:t>714,528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-</w:t>
            </w:r>
            <w:r>
              <w:rPr>
                <w:rFonts w:eastAsia="Times New Roman" w:cs="Times New Roman"/>
                <w:color w:val="2D2D2D"/>
              </w:rPr>
              <w:t>1930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2644,528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Потери при передаче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-</w:t>
            </w:r>
            <w:r>
              <w:rPr>
                <w:rFonts w:eastAsia="Times New Roman" w:cs="Times New Roman"/>
                <w:color w:val="2D2D2D"/>
              </w:rPr>
              <w:t>1084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1084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Конечное потребление энергетических ресурсов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19476,00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5898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25374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Сельское хозяйство, рыболовство и рыбоводство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Промышленность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Продукт 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14.1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..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Продукт n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14.n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Прочая промышленность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Строительство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lastRenderedPageBreak/>
              <w:t>Транспорт и связь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Железнодорожный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Трубопроводный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Автомобильный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Прочий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16.4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300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Сфера услуг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106823">
              <w:rPr>
                <w:rFonts w:eastAsia="Times New Roman" w:cs="Times New Roman"/>
                <w:color w:val="000000" w:themeColor="text1"/>
              </w:rPr>
              <w:t>319,635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2379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2908,635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Население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6483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1776,417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>
              <w:rPr>
                <w:rFonts w:eastAsia="Times New Roman" w:cs="Times New Roman"/>
                <w:color w:val="2D2D2D"/>
              </w:rPr>
              <w:t>8259,417</w:t>
            </w:r>
          </w:p>
        </w:tc>
      </w:tr>
      <w:tr w:rsidR="00E71F6C" w:rsidRPr="00255CF1" w:rsidTr="0054021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 xml:space="preserve">Использование </w:t>
            </w:r>
            <w:proofErr w:type="spellStart"/>
            <w:r w:rsidRPr="00255CF1">
              <w:rPr>
                <w:rFonts w:eastAsia="Times New Roman" w:cs="Times New Roman"/>
                <w:color w:val="2D2D2D"/>
              </w:rPr>
              <w:t>топливно</w:t>
            </w:r>
            <w:proofErr w:type="spellEnd"/>
            <w:r w:rsidRPr="00255CF1">
              <w:rPr>
                <w:rFonts w:eastAsia="Times New Roman" w:cs="Times New Roman"/>
                <w:color w:val="2D2D2D"/>
              </w:rPr>
              <w:t xml:space="preserve"> -</w:t>
            </w:r>
            <w:r w:rsidRPr="00255CF1">
              <w:rPr>
                <w:rFonts w:eastAsia="Times New Roman" w:cs="Times New Roman"/>
                <w:color w:val="2D2D2D"/>
              </w:rPr>
              <w:br/>
              <w:t xml:space="preserve">энергетических ресурсов в качестве сырья и на </w:t>
            </w:r>
            <w:proofErr w:type="spellStart"/>
            <w:r w:rsidRPr="00255CF1">
              <w:rPr>
                <w:rFonts w:eastAsia="Times New Roman" w:cs="Times New Roman"/>
                <w:color w:val="2D2D2D"/>
              </w:rPr>
              <w:t>нетопливные</w:t>
            </w:r>
            <w:proofErr w:type="spellEnd"/>
            <w:r w:rsidRPr="00255CF1">
              <w:rPr>
                <w:rFonts w:eastAsia="Times New Roman" w:cs="Times New Roman"/>
                <w:color w:val="2D2D2D"/>
              </w:rPr>
              <w:t xml:space="preserve"> нужды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  <w:r w:rsidRPr="00255CF1">
              <w:rPr>
                <w:rFonts w:eastAsia="Times New Roman" w:cs="Times New Roman"/>
                <w:color w:val="2D2D2D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255CF1" w:rsidRDefault="00E71F6C" w:rsidP="00B854D4">
            <w:pPr>
              <w:spacing w:line="40" w:lineRule="atLeast"/>
              <w:ind w:left="0" w:firstLine="142"/>
              <w:textAlignment w:val="baseline"/>
              <w:rPr>
                <w:rFonts w:eastAsia="Times New Roman" w:cs="Times New Roman"/>
                <w:color w:val="2D2D2D"/>
              </w:rPr>
            </w:pPr>
          </w:p>
        </w:tc>
      </w:tr>
    </w:tbl>
    <w:p w:rsidR="00E71F6C" w:rsidRDefault="00E71F6C" w:rsidP="00B854D4">
      <w:pPr>
        <w:ind w:left="0" w:firstLine="142"/>
        <w:jc w:val="right"/>
      </w:pPr>
      <w:r w:rsidRPr="00255CF1">
        <w:rPr>
          <w:rFonts w:ascii="Arial" w:eastAsia="Times New Roman" w:hAnsi="Arial" w:cs="Arial"/>
          <w:color w:val="2D2D2D"/>
          <w:spacing w:val="2"/>
        </w:rPr>
        <w:br/>
      </w: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Pr="00E71F6C" w:rsidRDefault="00E71F6C" w:rsidP="00B854D4">
      <w:pPr>
        <w:ind w:left="0" w:firstLine="142"/>
        <w:jc w:val="right"/>
      </w:pPr>
      <w:r w:rsidRPr="00E71F6C">
        <w:t>Приложение № 1 к топливно- энергетическому балансу за 2016 год</w:t>
      </w:r>
    </w:p>
    <w:p w:rsidR="00E71F6C" w:rsidRDefault="00E71F6C" w:rsidP="00B854D4">
      <w:pPr>
        <w:ind w:left="0" w:firstLine="142"/>
        <w:jc w:val="center"/>
        <w:rPr>
          <w:b/>
        </w:rPr>
      </w:pPr>
    </w:p>
    <w:p w:rsidR="00E71F6C" w:rsidRPr="00E71F6C" w:rsidRDefault="00E71F6C" w:rsidP="00B854D4">
      <w:pPr>
        <w:ind w:left="0" w:firstLine="142"/>
        <w:jc w:val="center"/>
        <w:rPr>
          <w:b/>
        </w:rPr>
      </w:pPr>
      <w:proofErr w:type="spellStart"/>
      <w:r w:rsidRPr="00E71F6C">
        <w:rPr>
          <w:b/>
        </w:rPr>
        <w:t>Однопродуктовый</w:t>
      </w:r>
      <w:proofErr w:type="spellEnd"/>
      <w:r w:rsidRPr="00E71F6C">
        <w:rPr>
          <w:b/>
        </w:rPr>
        <w:t xml:space="preserve"> баланс энергетических ресурсов</w:t>
      </w:r>
    </w:p>
    <w:p w:rsidR="00E71F6C" w:rsidRPr="00E71F6C" w:rsidRDefault="00E71F6C" w:rsidP="00B854D4">
      <w:pPr>
        <w:ind w:left="0" w:firstLine="142"/>
        <w:jc w:val="center"/>
        <w:rPr>
          <w:b/>
        </w:rPr>
      </w:pPr>
      <w:r w:rsidRPr="00E71F6C">
        <w:rPr>
          <w:b/>
        </w:rPr>
        <w:t>прочее твердое топливо – уголь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1269"/>
        <w:gridCol w:w="2024"/>
      </w:tblGrid>
      <w:tr w:rsidR="00E71F6C" w:rsidRPr="00E71F6C" w:rsidTr="00540211">
        <w:trPr>
          <w:trHeight w:val="15"/>
        </w:trPr>
        <w:tc>
          <w:tcPr>
            <w:tcW w:w="6062" w:type="dxa"/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1269" w:type="dxa"/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2024" w:type="dxa"/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Строки топливно-энергетического баланса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Номер строк баланса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Вид энергетического ресурса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rPr>
                <w:b/>
                <w:bCs/>
              </w:rPr>
              <w:t>Производство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26169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Ввоз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-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Вывоз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Изменение запасов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rPr>
                <w:b/>
                <w:bCs/>
              </w:rPr>
              <w:t>Потребление первичной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19476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Статистическое расхождение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Производство электрической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Производство тепловой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-19476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Теплоэлектростанции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Котельные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proofErr w:type="spellStart"/>
            <w:r w:rsidRPr="00E71F6C">
              <w:t>Электрокотельные</w:t>
            </w:r>
            <w:proofErr w:type="spellEnd"/>
            <w:r w:rsidRPr="00E71F6C">
              <w:t xml:space="preserve"> и </w:t>
            </w:r>
            <w:proofErr w:type="spellStart"/>
            <w:r w:rsidRPr="00E71F6C">
              <w:t>теплоутилизационные</w:t>
            </w:r>
            <w:proofErr w:type="spellEnd"/>
            <w:r w:rsidRPr="00E71F6C">
              <w:t xml:space="preserve"> установки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Преобразование топлива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Переработка нефти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Переработка газа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Обогащение угля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Собственные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Потери при передаче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rPr>
                <w:b/>
                <w:bCs/>
              </w:rPr>
              <w:t>Конечное потребление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  <w:r w:rsidRPr="00E71F6C">
              <w:t>19476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Сельское хозяйство, рыболовство и рыбоводство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Продукт 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14.1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Продукт n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14.n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Прочая 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Строительство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Транспорт и связь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Железнодорожный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Трубопроводный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Автомобильный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Прочий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Сфера услуг (учреждения)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210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Население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6483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 xml:space="preserve">Использование топливно-энергетических ресурсов в качестве сырья и на </w:t>
            </w:r>
            <w:proofErr w:type="spellStart"/>
            <w:r w:rsidRPr="00E71F6C">
              <w:t>нетопливные</w:t>
            </w:r>
            <w:proofErr w:type="spellEnd"/>
            <w:r w:rsidRPr="00E71F6C">
              <w:t xml:space="preserve">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</w:tbl>
    <w:p w:rsidR="00E71F6C" w:rsidRDefault="00E71F6C" w:rsidP="00B854D4">
      <w:pPr>
        <w:ind w:left="0" w:firstLine="142"/>
      </w:pPr>
    </w:p>
    <w:p w:rsidR="00E71F6C" w:rsidRDefault="00E71F6C" w:rsidP="00B854D4">
      <w:pPr>
        <w:ind w:left="0" w:firstLine="142"/>
      </w:pPr>
    </w:p>
    <w:p w:rsidR="00E71F6C" w:rsidRDefault="00E71F6C" w:rsidP="00B854D4">
      <w:pPr>
        <w:ind w:left="0" w:firstLine="142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Pr="00E71F6C" w:rsidRDefault="00E71F6C" w:rsidP="00B854D4">
      <w:pPr>
        <w:ind w:left="0" w:firstLine="142"/>
        <w:jc w:val="right"/>
      </w:pPr>
      <w:r w:rsidRPr="00E71F6C">
        <w:t>Приложение № 2 к топливно-энергетическому балансу за 2016г.</w:t>
      </w:r>
    </w:p>
    <w:p w:rsidR="00E71F6C" w:rsidRDefault="00E71F6C" w:rsidP="00B854D4">
      <w:pPr>
        <w:ind w:left="0" w:firstLine="142"/>
        <w:jc w:val="center"/>
        <w:rPr>
          <w:b/>
        </w:rPr>
      </w:pPr>
    </w:p>
    <w:p w:rsidR="00E71F6C" w:rsidRPr="00E71F6C" w:rsidRDefault="00E71F6C" w:rsidP="00B854D4">
      <w:pPr>
        <w:ind w:left="0" w:firstLine="142"/>
        <w:jc w:val="center"/>
        <w:rPr>
          <w:b/>
        </w:rPr>
      </w:pPr>
      <w:proofErr w:type="spellStart"/>
      <w:r w:rsidRPr="00E71F6C">
        <w:rPr>
          <w:b/>
        </w:rPr>
        <w:t>Однопродуктовый</w:t>
      </w:r>
      <w:proofErr w:type="spellEnd"/>
      <w:r w:rsidRPr="00E71F6C">
        <w:rPr>
          <w:b/>
        </w:rPr>
        <w:t xml:space="preserve"> баланс энергетических ресурсов</w:t>
      </w:r>
    </w:p>
    <w:p w:rsidR="00E71F6C" w:rsidRPr="00E71F6C" w:rsidRDefault="00E71F6C" w:rsidP="00B854D4">
      <w:pPr>
        <w:ind w:left="0" w:firstLine="142"/>
        <w:jc w:val="center"/>
        <w:rPr>
          <w:b/>
        </w:rPr>
      </w:pPr>
      <w:r w:rsidRPr="00E71F6C">
        <w:rPr>
          <w:b/>
        </w:rPr>
        <w:t>электрическая энергия (тыс. кВт/ч)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1737"/>
        <w:gridCol w:w="2626"/>
      </w:tblGrid>
      <w:tr w:rsidR="00E71F6C" w:rsidRPr="00E71F6C" w:rsidTr="00540211">
        <w:trPr>
          <w:trHeight w:val="15"/>
        </w:trPr>
        <w:tc>
          <w:tcPr>
            <w:tcW w:w="4992" w:type="dxa"/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1737" w:type="dxa"/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2626" w:type="dxa"/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Строки топливно-энергетического баланса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Номер строк баланса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Вид энергетического ресурса</w:t>
            </w: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rPr>
                <w:b/>
                <w:bCs/>
              </w:rPr>
              <w:t>Производство энергетических ресурсов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Ввоз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  <w:r w:rsidRPr="00E71F6C">
              <w:t>56860,9</w:t>
            </w: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Вывоз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Изменение запасов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rPr>
                <w:b/>
                <w:bCs/>
              </w:rPr>
              <w:t>Потребление первичной энергии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56860,9</w:t>
            </w: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Статистическое расхождение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Производство электрической энергии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- 56860,9</w:t>
            </w: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Производство тепловой энергии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Теплоэлектростанции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Котельные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8.2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proofErr w:type="spellStart"/>
            <w:r w:rsidRPr="00E71F6C">
              <w:t>Электрокотельные</w:t>
            </w:r>
            <w:proofErr w:type="spellEnd"/>
            <w:r w:rsidRPr="00E71F6C">
              <w:t xml:space="preserve"> и </w:t>
            </w:r>
            <w:proofErr w:type="spellStart"/>
            <w:r w:rsidRPr="00E71F6C">
              <w:t>теплоутилизационные</w:t>
            </w:r>
            <w:proofErr w:type="spellEnd"/>
            <w:r w:rsidRPr="00E71F6C">
              <w:t xml:space="preserve"> установки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8.3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Преобразование топлива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Переработка нефти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Переработка газа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9.2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Обогащение угля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9.3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Собственные нужды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  <w:r w:rsidRPr="00E71F6C">
              <w:t>714,528</w:t>
            </w: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Потери при передаче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rPr>
                <w:b/>
                <w:bCs/>
              </w:rPr>
              <w:t>Конечное потребление энергетических ресурсов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2096,052</w:t>
            </w: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Сельское хозяйство, рыболовство и рыбоводство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Промышленность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Продукт 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14.1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Продукт n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14.n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Прочая промышленность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Строительство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Транспорт и связь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Железнодорожный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Трубопроводный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Автомобильный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Прочий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Сфера услуг (учреждения)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319,635</w:t>
            </w: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Население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1776,417</w:t>
            </w:r>
          </w:p>
        </w:tc>
      </w:tr>
      <w:tr w:rsidR="00E71F6C" w:rsidRPr="00E71F6C" w:rsidTr="00540211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 xml:space="preserve">Использование топливно-энергетических ресурсов в качестве сырья и на </w:t>
            </w:r>
            <w:proofErr w:type="spellStart"/>
            <w:r w:rsidRPr="00E71F6C">
              <w:t>нетопливные</w:t>
            </w:r>
            <w:proofErr w:type="spellEnd"/>
            <w:r w:rsidRPr="00E71F6C">
              <w:t xml:space="preserve"> нужды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19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</w:tbl>
    <w:p w:rsidR="00E71F6C" w:rsidRPr="00E71F6C" w:rsidRDefault="00E71F6C" w:rsidP="00B854D4">
      <w:pPr>
        <w:ind w:left="0" w:firstLine="142"/>
      </w:pPr>
    </w:p>
    <w:p w:rsidR="00E71F6C" w:rsidRPr="00E71F6C" w:rsidRDefault="00E71F6C" w:rsidP="00B854D4">
      <w:pPr>
        <w:ind w:left="0" w:firstLine="142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Default="00E71F6C" w:rsidP="00B854D4">
      <w:pPr>
        <w:ind w:left="0" w:firstLine="142"/>
        <w:jc w:val="right"/>
      </w:pPr>
    </w:p>
    <w:p w:rsidR="00E71F6C" w:rsidRPr="00E71F6C" w:rsidRDefault="00E71F6C" w:rsidP="00B854D4">
      <w:pPr>
        <w:ind w:left="0" w:firstLine="142"/>
        <w:jc w:val="right"/>
      </w:pPr>
      <w:bookmarkStart w:id="0" w:name="_GoBack"/>
      <w:bookmarkEnd w:id="0"/>
      <w:r w:rsidRPr="00E71F6C">
        <w:t>Приложение № 3 к топливно-энергетическому балансу за 2016 год</w:t>
      </w:r>
    </w:p>
    <w:p w:rsidR="00E71F6C" w:rsidRDefault="00E71F6C" w:rsidP="00B854D4">
      <w:pPr>
        <w:ind w:left="0" w:firstLine="142"/>
        <w:jc w:val="center"/>
        <w:rPr>
          <w:b/>
        </w:rPr>
      </w:pPr>
    </w:p>
    <w:p w:rsidR="00E71F6C" w:rsidRPr="00E71F6C" w:rsidRDefault="00E71F6C" w:rsidP="00B854D4">
      <w:pPr>
        <w:ind w:left="0" w:firstLine="142"/>
        <w:jc w:val="center"/>
        <w:rPr>
          <w:b/>
        </w:rPr>
      </w:pPr>
      <w:proofErr w:type="spellStart"/>
      <w:r w:rsidRPr="00E71F6C">
        <w:rPr>
          <w:b/>
        </w:rPr>
        <w:t>Однопродуктовый</w:t>
      </w:r>
      <w:proofErr w:type="spellEnd"/>
      <w:r w:rsidRPr="00E71F6C">
        <w:rPr>
          <w:b/>
        </w:rPr>
        <w:t xml:space="preserve"> баланс энергетических ресурсов </w:t>
      </w:r>
      <w:proofErr w:type="spellStart"/>
      <w:r w:rsidRPr="00E71F6C">
        <w:rPr>
          <w:b/>
        </w:rPr>
        <w:t>теплоэнергия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1269"/>
        <w:gridCol w:w="2024"/>
      </w:tblGrid>
      <w:tr w:rsidR="00E71F6C" w:rsidRPr="00E71F6C" w:rsidTr="00540211">
        <w:trPr>
          <w:trHeight w:val="15"/>
        </w:trPr>
        <w:tc>
          <w:tcPr>
            <w:tcW w:w="6062" w:type="dxa"/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1269" w:type="dxa"/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2024" w:type="dxa"/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Строки топливно-энергетического баланса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Номер строк баланса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Вид энергетического ресурса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rPr>
                <w:b/>
                <w:bCs/>
              </w:rPr>
              <w:t>Производство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Ввоз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6000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Вывоз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Изменение запасов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rPr>
                <w:b/>
                <w:bCs/>
              </w:rPr>
              <w:t>Потребление первичной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4645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Статистическое расхождение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Производство электрической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Производство тепловой энергии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-6000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Теплоэлектростанции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Котельные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proofErr w:type="spellStart"/>
            <w:r w:rsidRPr="00E71F6C">
              <w:t>Электрокотельные</w:t>
            </w:r>
            <w:proofErr w:type="spellEnd"/>
            <w:r w:rsidRPr="00E71F6C">
              <w:t xml:space="preserve"> и </w:t>
            </w:r>
            <w:proofErr w:type="spellStart"/>
            <w:r w:rsidRPr="00E71F6C">
              <w:t>теплоутилизационные</w:t>
            </w:r>
            <w:proofErr w:type="spellEnd"/>
            <w:r w:rsidRPr="00E71F6C">
              <w:t xml:space="preserve"> установки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8.3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Преобразование топлива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Переработка нефти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Переработка газа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Обогащение угля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9.3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Собственные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-1930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Потери при передаче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-1084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rPr>
                <w:b/>
                <w:bCs/>
              </w:rPr>
              <w:t>Конечное потребление энергетических ресурсов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5898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Сельское хозяйство, рыболовство и рыбоводство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Продукт 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14.1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Продукт n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14.n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Прочая промышленность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Строительство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Транспорт и связь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Железнодорожный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Трубопроводный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Автомобильный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Прочий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16.4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300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Сфера услуг (учреждения)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2379</w:t>
            </w: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Население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  <w:tr w:rsidR="00E71F6C" w:rsidRPr="00E71F6C" w:rsidTr="00540211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 xml:space="preserve">Использование топливно-энергетических ресурсов в качестве сырья и на </w:t>
            </w:r>
            <w:proofErr w:type="spellStart"/>
            <w:r w:rsidRPr="00E71F6C">
              <w:t>нетопливные</w:t>
            </w:r>
            <w:proofErr w:type="spellEnd"/>
            <w:r w:rsidRPr="00E71F6C">
              <w:t xml:space="preserve"> нужды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  <w:r w:rsidRPr="00E71F6C">
              <w:t>19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F6C" w:rsidRPr="00E71F6C" w:rsidRDefault="00E71F6C" w:rsidP="00B854D4">
            <w:pPr>
              <w:ind w:left="0" w:firstLine="142"/>
            </w:pPr>
          </w:p>
        </w:tc>
      </w:tr>
    </w:tbl>
    <w:p w:rsidR="00E71F6C" w:rsidRPr="00E71F6C" w:rsidRDefault="00E71F6C" w:rsidP="00B854D4">
      <w:pPr>
        <w:ind w:left="0" w:firstLine="142"/>
      </w:pPr>
    </w:p>
    <w:p w:rsidR="00E71F6C" w:rsidRDefault="00E71F6C" w:rsidP="00B854D4">
      <w:pPr>
        <w:ind w:left="0" w:firstLine="142"/>
      </w:pPr>
    </w:p>
    <w:sectPr w:rsidR="00E7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FF4BDA"/>
    <w:multiLevelType w:val="hybridMultilevel"/>
    <w:tmpl w:val="44F03FA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78"/>
    <w:rsid w:val="00536991"/>
    <w:rsid w:val="00A85578"/>
    <w:rsid w:val="00B46278"/>
    <w:rsid w:val="00B854D4"/>
    <w:rsid w:val="00E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F7C6-7DF6-425C-A522-FB952834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6C"/>
    <w:pPr>
      <w:spacing w:after="0" w:line="80" w:lineRule="atLeast"/>
      <w:ind w:left="68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F6C"/>
    <w:pPr>
      <w:keepNext/>
      <w:numPr>
        <w:numId w:val="1"/>
      </w:numPr>
      <w:suppressAutoHyphens/>
      <w:spacing w:line="240" w:lineRule="auto"/>
      <w:jc w:val="left"/>
      <w:outlineLvl w:val="0"/>
    </w:pPr>
    <w:rPr>
      <w:rFonts w:eastAsia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71F6C"/>
    <w:pPr>
      <w:keepNext/>
      <w:numPr>
        <w:ilvl w:val="1"/>
        <w:numId w:val="1"/>
      </w:numPr>
      <w:suppressAutoHyphens/>
      <w:spacing w:line="240" w:lineRule="auto"/>
      <w:jc w:val="right"/>
      <w:outlineLvl w:val="1"/>
    </w:pPr>
    <w:rPr>
      <w:rFonts w:eastAsia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F6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E71F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E71F6C"/>
    <w:pPr>
      <w:suppressAutoHyphens/>
      <w:spacing w:line="240" w:lineRule="auto"/>
      <w:ind w:left="0"/>
    </w:pPr>
    <w:rPr>
      <w:rFonts w:eastAsia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E71F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ody Text Indent"/>
    <w:basedOn w:val="a"/>
    <w:link w:val="a6"/>
    <w:rsid w:val="00E71F6C"/>
    <w:pPr>
      <w:suppressAutoHyphens/>
      <w:spacing w:line="240" w:lineRule="auto"/>
      <w:ind w:left="0" w:firstLine="708"/>
      <w:jc w:val="left"/>
    </w:pPr>
    <w:rPr>
      <w:rFonts w:eastAsia="Times New Roman" w:cs="Times New Roman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71F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E71F6C"/>
    <w:pPr>
      <w:widowControl w:val="0"/>
      <w:suppressAutoHyphens/>
      <w:autoSpaceDE w:val="0"/>
      <w:spacing w:line="240" w:lineRule="auto"/>
      <w:ind w:left="0" w:firstLine="567"/>
    </w:pPr>
    <w:rPr>
      <w:rFonts w:eastAsia="Times New Roman" w:cs="Times New Roman"/>
      <w:sz w:val="28"/>
      <w:lang w:eastAsia="ar-SA"/>
    </w:rPr>
  </w:style>
  <w:style w:type="paragraph" w:styleId="a7">
    <w:name w:val="List Paragraph"/>
    <w:basedOn w:val="a"/>
    <w:uiPriority w:val="34"/>
    <w:qFormat/>
    <w:rsid w:val="00E71F6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2022-11-01T07:53:00Z</dcterms:created>
  <dcterms:modified xsi:type="dcterms:W3CDTF">2022-11-01T08:03:00Z</dcterms:modified>
</cp:coreProperties>
</file>