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09" w:rsidRPr="00C64CCA" w:rsidRDefault="00890D09" w:rsidP="00890D09">
      <w:pPr>
        <w:suppressAutoHyphens w:val="0"/>
        <w:jc w:val="center"/>
        <w:rPr>
          <w:noProof/>
          <w:lang w:eastAsia="ru-RU"/>
        </w:rPr>
      </w:pPr>
      <w:r w:rsidRPr="00C64CCA"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09" w:rsidRPr="00C64CCA" w:rsidRDefault="00890D09" w:rsidP="00890D09">
      <w:pPr>
        <w:suppressAutoHyphens w:val="0"/>
        <w:jc w:val="center"/>
        <w:rPr>
          <w:noProof/>
          <w:lang w:eastAsia="ru-RU"/>
        </w:rPr>
      </w:pPr>
    </w:p>
    <w:p w:rsidR="00890D09" w:rsidRPr="00C64CCA" w:rsidRDefault="00890D09" w:rsidP="00890D09">
      <w:pPr>
        <w:suppressAutoHyphens w:val="0"/>
        <w:jc w:val="center"/>
        <w:rPr>
          <w:lang w:eastAsia="ru-RU"/>
        </w:rPr>
      </w:pPr>
      <w:r w:rsidRPr="00C64CCA">
        <w:rPr>
          <w:lang w:eastAsia="ru-RU"/>
        </w:rPr>
        <w:t>АДМИНИСТРАЦИЯ ВОРОГОВСКОГО СЕЛЬСОВЕТА</w:t>
      </w:r>
    </w:p>
    <w:p w:rsidR="00890D09" w:rsidRPr="00C64CCA" w:rsidRDefault="00890D09" w:rsidP="00890D09">
      <w:pPr>
        <w:suppressAutoHyphens w:val="0"/>
        <w:jc w:val="center"/>
        <w:rPr>
          <w:lang w:eastAsia="ru-RU"/>
        </w:rPr>
      </w:pPr>
      <w:r w:rsidRPr="00C64CCA">
        <w:rPr>
          <w:lang w:eastAsia="ru-RU"/>
        </w:rPr>
        <w:t>ТУРУХАНСКОГО РАЙОНА КРАСНОЯРСКОГО КРАЯ</w:t>
      </w:r>
    </w:p>
    <w:p w:rsidR="00890D09" w:rsidRPr="00C64CCA" w:rsidRDefault="00890D09" w:rsidP="00890D09">
      <w:pPr>
        <w:suppressAutoHyphens w:val="0"/>
        <w:jc w:val="center"/>
        <w:rPr>
          <w:lang w:eastAsia="ru-RU"/>
        </w:rPr>
      </w:pPr>
    </w:p>
    <w:p w:rsidR="00890D09" w:rsidRPr="00C64CCA" w:rsidRDefault="00890D09" w:rsidP="00890D09">
      <w:pPr>
        <w:suppressAutoHyphens w:val="0"/>
        <w:jc w:val="center"/>
        <w:rPr>
          <w:lang w:eastAsia="ru-RU"/>
        </w:rPr>
      </w:pPr>
      <w:r w:rsidRPr="00C64CCA">
        <w:rPr>
          <w:lang w:eastAsia="ru-RU"/>
        </w:rPr>
        <w:t>ПОСТАНОВЛЕНИЕ</w:t>
      </w:r>
    </w:p>
    <w:p w:rsidR="00890D09" w:rsidRPr="00C64CCA" w:rsidRDefault="00890D09" w:rsidP="00890D09">
      <w:pPr>
        <w:suppressAutoHyphens w:val="0"/>
        <w:jc w:val="center"/>
        <w:rPr>
          <w:lang w:eastAsia="ru-RU"/>
        </w:rPr>
      </w:pPr>
    </w:p>
    <w:p w:rsidR="00890D09" w:rsidRPr="00C64CCA" w:rsidRDefault="00890D09" w:rsidP="00890D09">
      <w:pPr>
        <w:suppressAutoHyphens w:val="0"/>
        <w:rPr>
          <w:lang w:eastAsia="ru-RU"/>
        </w:rPr>
      </w:pPr>
    </w:p>
    <w:p w:rsidR="00890D09" w:rsidRPr="00C64CCA" w:rsidRDefault="00B3173E" w:rsidP="00890D09">
      <w:pPr>
        <w:suppressAutoHyphens w:val="0"/>
        <w:rPr>
          <w:lang w:eastAsia="ru-RU"/>
        </w:rPr>
      </w:pPr>
      <w:r w:rsidRPr="00B3173E">
        <w:rPr>
          <w:lang w:eastAsia="ru-RU"/>
        </w:rPr>
        <w:t>1</w:t>
      </w:r>
      <w:r>
        <w:rPr>
          <w:lang w:eastAsia="ru-RU"/>
        </w:rPr>
        <w:t>0</w:t>
      </w:r>
      <w:r w:rsidR="00F80D24" w:rsidRPr="00F80D24">
        <w:rPr>
          <w:lang w:eastAsia="ru-RU"/>
        </w:rPr>
        <w:t>.11</w:t>
      </w:r>
      <w:r w:rsidR="00890D09" w:rsidRPr="00C64CCA">
        <w:rPr>
          <w:lang w:eastAsia="ru-RU"/>
        </w:rPr>
        <w:t>.202</w:t>
      </w:r>
      <w:r w:rsidR="00F80D24">
        <w:rPr>
          <w:lang w:eastAsia="ru-RU"/>
        </w:rPr>
        <w:t>3</w:t>
      </w:r>
      <w:r w:rsidR="00890D09" w:rsidRPr="00C64CCA">
        <w:rPr>
          <w:lang w:eastAsia="ru-RU"/>
        </w:rPr>
        <w:t xml:space="preserve"> г.                                  с. Ворогово                                            №  </w:t>
      </w:r>
      <w:r>
        <w:rPr>
          <w:lang w:eastAsia="ru-RU"/>
        </w:rPr>
        <w:t>49</w:t>
      </w:r>
      <w:r w:rsidR="00890D09" w:rsidRPr="00C64CCA">
        <w:rPr>
          <w:lang w:eastAsia="ru-RU"/>
        </w:rPr>
        <w:t>-п</w:t>
      </w:r>
    </w:p>
    <w:p w:rsidR="00890D09" w:rsidRPr="00C64CCA" w:rsidRDefault="00890D09" w:rsidP="00890D09">
      <w:pPr>
        <w:suppressAutoHyphens w:val="0"/>
        <w:rPr>
          <w:lang w:eastAsia="ru-RU"/>
        </w:rPr>
      </w:pPr>
    </w:p>
    <w:p w:rsidR="00890D09" w:rsidRPr="00C64CCA" w:rsidRDefault="00890D09" w:rsidP="00890D09">
      <w:pPr>
        <w:suppressAutoHyphens w:val="0"/>
        <w:rPr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5"/>
      </w:tblGrid>
      <w:tr w:rsidR="00890D09" w:rsidRPr="00C64CCA" w:rsidTr="00116BE9">
        <w:trPr>
          <w:trHeight w:val="1199"/>
        </w:trPr>
        <w:tc>
          <w:tcPr>
            <w:tcW w:w="4415" w:type="dxa"/>
            <w:shd w:val="clear" w:color="auto" w:fill="auto"/>
          </w:tcPr>
          <w:p w:rsidR="00890D09" w:rsidRPr="00C64CCA" w:rsidRDefault="00890D09" w:rsidP="00116BE9">
            <w:pPr>
              <w:suppressAutoHyphens w:val="0"/>
              <w:rPr>
                <w:lang w:eastAsia="ru-RU"/>
              </w:rPr>
            </w:pPr>
            <w:r w:rsidRPr="00C64CCA">
              <w:rPr>
                <w:lang w:eastAsia="ru-RU"/>
              </w:rPr>
              <w:t xml:space="preserve">О прогнозе </w:t>
            </w:r>
            <w:proofErr w:type="gramStart"/>
            <w:r w:rsidRPr="00C64CCA">
              <w:rPr>
                <w:lang w:eastAsia="ru-RU"/>
              </w:rPr>
              <w:t>социально-экономического</w:t>
            </w:r>
            <w:proofErr w:type="gramEnd"/>
          </w:p>
          <w:p w:rsidR="00890D09" w:rsidRPr="00C64CCA" w:rsidRDefault="00890D09" w:rsidP="004B7A21">
            <w:pPr>
              <w:suppressAutoHyphens w:val="0"/>
              <w:rPr>
                <w:lang w:eastAsia="ru-RU"/>
              </w:rPr>
            </w:pPr>
            <w:r w:rsidRPr="00C64CCA">
              <w:rPr>
                <w:lang w:eastAsia="ru-RU"/>
              </w:rPr>
              <w:t>развития муниципального образования Вороговский сельсовет на 202</w:t>
            </w:r>
            <w:r w:rsidR="00F80D24">
              <w:rPr>
                <w:lang w:eastAsia="ru-RU"/>
              </w:rPr>
              <w:t>4</w:t>
            </w:r>
            <w:r w:rsidRPr="00C64CCA">
              <w:rPr>
                <w:lang w:eastAsia="ru-RU"/>
              </w:rPr>
              <w:t>-202</w:t>
            </w:r>
            <w:r w:rsidR="00F80D24">
              <w:rPr>
                <w:lang w:eastAsia="ru-RU"/>
              </w:rPr>
              <w:t>6</w:t>
            </w:r>
            <w:r w:rsidRPr="00C64CCA">
              <w:rPr>
                <w:lang w:eastAsia="ru-RU"/>
              </w:rPr>
              <w:t xml:space="preserve"> годы</w:t>
            </w:r>
          </w:p>
        </w:tc>
      </w:tr>
    </w:tbl>
    <w:p w:rsidR="00890D09" w:rsidRPr="00C64CCA" w:rsidRDefault="00890D09" w:rsidP="00890D09">
      <w:pPr>
        <w:suppressAutoHyphens w:val="0"/>
        <w:rPr>
          <w:lang w:eastAsia="ru-RU"/>
        </w:rPr>
      </w:pPr>
    </w:p>
    <w:p w:rsidR="00890D09" w:rsidRPr="00C64CCA" w:rsidRDefault="00890D09" w:rsidP="00890D09">
      <w:pPr>
        <w:suppressAutoHyphens w:val="0"/>
        <w:ind w:firstLine="708"/>
        <w:jc w:val="both"/>
        <w:rPr>
          <w:lang w:eastAsia="ru-RU"/>
        </w:rPr>
      </w:pPr>
      <w:r w:rsidRPr="00C64CCA">
        <w:rPr>
          <w:lang w:eastAsia="ru-RU"/>
        </w:rPr>
        <w:t>В соответствии со статьей 173 Бюджетного кодекса Российской Федерации, руководствуясь Устав</w:t>
      </w:r>
      <w:r w:rsidR="00F92F90" w:rsidRPr="00C64CCA">
        <w:rPr>
          <w:lang w:eastAsia="ru-RU"/>
        </w:rPr>
        <w:t>ом</w:t>
      </w:r>
      <w:r w:rsidRPr="00C64CCA">
        <w:rPr>
          <w:lang w:eastAsia="ru-RU"/>
        </w:rPr>
        <w:t xml:space="preserve"> </w:t>
      </w:r>
      <w:r w:rsidR="00F92F90" w:rsidRPr="00C64CCA">
        <w:rPr>
          <w:lang w:eastAsia="ru-RU"/>
        </w:rPr>
        <w:t>Вороговского</w:t>
      </w:r>
      <w:r w:rsidRPr="00C64CCA">
        <w:rPr>
          <w:lang w:eastAsia="ru-RU"/>
        </w:rPr>
        <w:t xml:space="preserve"> сельсовета Туруханского  района Красноярского края, ПОСТАНОВЛЯЮ: </w:t>
      </w:r>
    </w:p>
    <w:p w:rsidR="00890D09" w:rsidRPr="00C64CCA" w:rsidRDefault="00890D09" w:rsidP="00890D09">
      <w:pPr>
        <w:suppressAutoHyphens w:val="0"/>
        <w:ind w:firstLine="708"/>
        <w:jc w:val="both"/>
        <w:rPr>
          <w:lang w:eastAsia="ru-RU"/>
        </w:rPr>
      </w:pPr>
      <w:r w:rsidRPr="00C64CCA">
        <w:rPr>
          <w:lang w:eastAsia="ru-RU"/>
        </w:rPr>
        <w:t xml:space="preserve">1. Одобрить прогноз социально-экономического развития муниципального образования </w:t>
      </w:r>
      <w:r w:rsidR="00F92F90" w:rsidRPr="00C64CCA">
        <w:rPr>
          <w:lang w:eastAsia="ru-RU"/>
        </w:rPr>
        <w:t>Вороговский</w:t>
      </w:r>
      <w:r w:rsidRPr="00C64CCA">
        <w:rPr>
          <w:lang w:eastAsia="ru-RU"/>
        </w:rPr>
        <w:t xml:space="preserve"> сельсовет на 202</w:t>
      </w:r>
      <w:r w:rsidR="00F80D24">
        <w:rPr>
          <w:lang w:eastAsia="ru-RU"/>
        </w:rPr>
        <w:t>4</w:t>
      </w:r>
      <w:r w:rsidRPr="00C64CCA">
        <w:rPr>
          <w:lang w:eastAsia="ru-RU"/>
        </w:rPr>
        <w:t>-202</w:t>
      </w:r>
      <w:r w:rsidR="00F80D24">
        <w:rPr>
          <w:lang w:eastAsia="ru-RU"/>
        </w:rPr>
        <w:t>6</w:t>
      </w:r>
      <w:r w:rsidR="000C3B6E" w:rsidRPr="00C64CCA">
        <w:rPr>
          <w:lang w:eastAsia="ru-RU"/>
        </w:rPr>
        <w:t xml:space="preserve"> годы согласно приложениям 1, 2</w:t>
      </w:r>
      <w:r w:rsidRPr="00C64CCA">
        <w:rPr>
          <w:lang w:eastAsia="ru-RU"/>
        </w:rPr>
        <w:t xml:space="preserve"> к настоящему постановлению.</w:t>
      </w:r>
    </w:p>
    <w:p w:rsidR="00890D09" w:rsidRPr="00C64CCA" w:rsidRDefault="00890D09" w:rsidP="00890D09">
      <w:pPr>
        <w:suppressAutoHyphens w:val="0"/>
        <w:ind w:firstLine="708"/>
        <w:jc w:val="both"/>
        <w:rPr>
          <w:bCs/>
          <w:lang w:eastAsia="ru-RU"/>
        </w:rPr>
      </w:pPr>
      <w:r w:rsidRPr="00C64CCA">
        <w:rPr>
          <w:lang w:eastAsia="ru-RU"/>
        </w:rPr>
        <w:t xml:space="preserve">2. Представить в </w:t>
      </w:r>
      <w:r w:rsidR="00F92F90" w:rsidRPr="00C64CCA">
        <w:rPr>
          <w:lang w:eastAsia="ru-RU"/>
        </w:rPr>
        <w:t>Вороговский</w:t>
      </w:r>
      <w:r w:rsidRPr="00C64CCA">
        <w:rPr>
          <w:lang w:eastAsia="ru-RU"/>
        </w:rPr>
        <w:t xml:space="preserve"> сельский Совет депутатов Туруханского  района Красноярского края прогноз социально-экономического развития муниципального образования </w:t>
      </w:r>
      <w:r w:rsidR="00F92F90" w:rsidRPr="00C64CCA">
        <w:rPr>
          <w:lang w:eastAsia="ru-RU"/>
        </w:rPr>
        <w:t>Вороговский</w:t>
      </w:r>
      <w:r w:rsidRPr="00C64CCA">
        <w:rPr>
          <w:lang w:eastAsia="ru-RU"/>
        </w:rPr>
        <w:t xml:space="preserve"> сельсовет на 202</w:t>
      </w:r>
      <w:r w:rsidR="00F80D24">
        <w:rPr>
          <w:lang w:eastAsia="ru-RU"/>
        </w:rPr>
        <w:t>4</w:t>
      </w:r>
      <w:r w:rsidRPr="00C64CCA">
        <w:rPr>
          <w:lang w:eastAsia="ru-RU"/>
        </w:rPr>
        <w:t>-202</w:t>
      </w:r>
      <w:r w:rsidR="00F80D24">
        <w:rPr>
          <w:lang w:eastAsia="ru-RU"/>
        </w:rPr>
        <w:t>6</w:t>
      </w:r>
      <w:r w:rsidRPr="00C64CCA">
        <w:rPr>
          <w:lang w:eastAsia="ru-RU"/>
        </w:rPr>
        <w:t xml:space="preserve"> годы одновременно с проектом решения «О </w:t>
      </w:r>
      <w:r w:rsidRPr="00C64CCA">
        <w:rPr>
          <w:bCs/>
          <w:lang w:eastAsia="ru-RU"/>
        </w:rPr>
        <w:t xml:space="preserve">бюджете </w:t>
      </w:r>
      <w:r w:rsidR="00F92F90" w:rsidRPr="00C64CCA">
        <w:rPr>
          <w:bCs/>
          <w:lang w:eastAsia="ru-RU"/>
        </w:rPr>
        <w:t>Вороговского</w:t>
      </w:r>
      <w:r w:rsidRPr="00C64CCA">
        <w:rPr>
          <w:bCs/>
          <w:lang w:eastAsia="ru-RU"/>
        </w:rPr>
        <w:t xml:space="preserve"> сельсовета на 202</w:t>
      </w:r>
      <w:r w:rsidR="00F80D24">
        <w:rPr>
          <w:bCs/>
          <w:lang w:eastAsia="ru-RU"/>
        </w:rPr>
        <w:t>4</w:t>
      </w:r>
      <w:r w:rsidRPr="00C64CCA">
        <w:rPr>
          <w:bCs/>
          <w:lang w:eastAsia="ru-RU"/>
        </w:rPr>
        <w:t xml:space="preserve"> год и на плановый период 202</w:t>
      </w:r>
      <w:r w:rsidR="00F80D24">
        <w:rPr>
          <w:bCs/>
          <w:lang w:eastAsia="ru-RU"/>
        </w:rPr>
        <w:t>5</w:t>
      </w:r>
      <w:r w:rsidRPr="00C64CCA">
        <w:rPr>
          <w:bCs/>
          <w:lang w:eastAsia="ru-RU"/>
        </w:rPr>
        <w:t xml:space="preserve"> и 202</w:t>
      </w:r>
      <w:r w:rsidR="00F80D24">
        <w:rPr>
          <w:bCs/>
          <w:lang w:eastAsia="ru-RU"/>
        </w:rPr>
        <w:t>6</w:t>
      </w:r>
      <w:r w:rsidRPr="00C64CCA">
        <w:rPr>
          <w:bCs/>
          <w:lang w:eastAsia="ru-RU"/>
        </w:rPr>
        <w:t xml:space="preserve"> годов».</w:t>
      </w:r>
    </w:p>
    <w:p w:rsidR="00890D09" w:rsidRPr="00C64CCA" w:rsidRDefault="00890D09" w:rsidP="00890D09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C64CCA">
        <w:rPr>
          <w:bCs/>
          <w:lang w:eastAsia="ru-RU"/>
        </w:rPr>
        <w:t xml:space="preserve">3. </w:t>
      </w:r>
      <w:proofErr w:type="gramStart"/>
      <w:r w:rsidRPr="00C64CCA">
        <w:rPr>
          <w:lang w:eastAsia="ru-RU"/>
        </w:rPr>
        <w:t>Контроль за</w:t>
      </w:r>
      <w:proofErr w:type="gramEnd"/>
      <w:r w:rsidRPr="00C64CCA">
        <w:rPr>
          <w:lang w:eastAsia="ru-RU"/>
        </w:rPr>
        <w:t xml:space="preserve"> исполнением настоящего постановления оставляю за собой.</w:t>
      </w:r>
    </w:p>
    <w:p w:rsidR="00890D09" w:rsidRPr="00C64CCA" w:rsidRDefault="00890D09" w:rsidP="00890D09">
      <w:pPr>
        <w:suppressAutoHyphens w:val="0"/>
        <w:ind w:firstLine="708"/>
        <w:jc w:val="both"/>
        <w:rPr>
          <w:lang w:eastAsia="ru-RU"/>
        </w:rPr>
      </w:pPr>
      <w:r w:rsidRPr="00C64CCA">
        <w:rPr>
          <w:lang w:eastAsia="ru-RU"/>
        </w:rPr>
        <w:t>4. Настоящее постановление вступает в силу с момента подписания.</w:t>
      </w:r>
    </w:p>
    <w:p w:rsidR="00890D09" w:rsidRPr="00C64CCA" w:rsidRDefault="00890D09" w:rsidP="00890D09">
      <w:pPr>
        <w:suppressAutoHyphens w:val="0"/>
        <w:ind w:firstLine="708"/>
        <w:jc w:val="both"/>
        <w:rPr>
          <w:lang w:eastAsia="ru-RU"/>
        </w:rPr>
      </w:pPr>
      <w:bookmarkStart w:id="0" w:name="_GoBack"/>
      <w:bookmarkEnd w:id="0"/>
    </w:p>
    <w:p w:rsidR="004E28C8" w:rsidRDefault="004E28C8" w:rsidP="00890D09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4E28C8" w:rsidRDefault="004E28C8" w:rsidP="00890D09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4E28C8" w:rsidRDefault="004E28C8" w:rsidP="00890D09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890D09" w:rsidRPr="00C64CCA" w:rsidRDefault="00890D09" w:rsidP="00890D09">
      <w:pPr>
        <w:suppressAutoHyphens w:val="0"/>
        <w:autoSpaceDE w:val="0"/>
        <w:autoSpaceDN w:val="0"/>
        <w:adjustRightInd w:val="0"/>
        <w:jc w:val="both"/>
      </w:pPr>
      <w:r w:rsidRPr="00C64CCA">
        <w:rPr>
          <w:bCs/>
          <w:lang w:eastAsia="ru-RU"/>
        </w:rPr>
        <w:t>Глав</w:t>
      </w:r>
      <w:r w:rsidR="004B7A21" w:rsidRPr="00C64CCA">
        <w:rPr>
          <w:bCs/>
          <w:lang w:eastAsia="ru-RU"/>
        </w:rPr>
        <w:t>а</w:t>
      </w:r>
      <w:r w:rsidRPr="00C64CCA">
        <w:rPr>
          <w:bCs/>
          <w:lang w:eastAsia="ru-RU"/>
        </w:rPr>
        <w:t xml:space="preserve"> Вороговского сельсовета                           </w:t>
      </w:r>
      <w:r w:rsidR="004E28C8">
        <w:rPr>
          <w:bCs/>
          <w:lang w:eastAsia="ru-RU"/>
        </w:rPr>
        <w:t xml:space="preserve">                 </w:t>
      </w:r>
      <w:proofErr w:type="spellStart"/>
      <w:r w:rsidR="004B7A21" w:rsidRPr="00C64CCA">
        <w:rPr>
          <w:bCs/>
          <w:lang w:eastAsia="ru-RU"/>
        </w:rPr>
        <w:t>В.В.Гаврюшенко</w:t>
      </w:r>
      <w:proofErr w:type="spellEnd"/>
    </w:p>
    <w:p w:rsidR="006D4C72" w:rsidRPr="00C64CCA" w:rsidRDefault="006D4C72"/>
    <w:p w:rsidR="00824C56" w:rsidRPr="00C64CCA" w:rsidRDefault="00824C56"/>
    <w:p w:rsidR="00824C56" w:rsidRPr="00C64CCA" w:rsidRDefault="00824C56"/>
    <w:p w:rsidR="00824C56" w:rsidRPr="00C64CCA" w:rsidRDefault="00824C56"/>
    <w:p w:rsidR="00824C56" w:rsidRDefault="00824C56"/>
    <w:p w:rsidR="005A645F" w:rsidRPr="00C64CCA" w:rsidRDefault="005A645F"/>
    <w:p w:rsidR="00547461" w:rsidRPr="00C64CCA" w:rsidRDefault="00824C56" w:rsidP="00824C56">
      <w:pPr>
        <w:jc w:val="right"/>
        <w:rPr>
          <w:sz w:val="22"/>
          <w:szCs w:val="22"/>
        </w:rPr>
      </w:pPr>
      <w:r w:rsidRPr="00C64CCA">
        <w:rPr>
          <w:sz w:val="22"/>
          <w:szCs w:val="22"/>
        </w:rPr>
        <w:lastRenderedPageBreak/>
        <w:t>Приложение</w:t>
      </w:r>
      <w:r w:rsidR="00547461" w:rsidRPr="00C64CCA">
        <w:rPr>
          <w:sz w:val="22"/>
          <w:szCs w:val="22"/>
        </w:rPr>
        <w:t xml:space="preserve"> 1</w:t>
      </w:r>
    </w:p>
    <w:p w:rsidR="00824C56" w:rsidRPr="00C64CCA" w:rsidRDefault="00824C56" w:rsidP="00824C56">
      <w:pPr>
        <w:jc w:val="right"/>
        <w:rPr>
          <w:sz w:val="22"/>
          <w:szCs w:val="22"/>
        </w:rPr>
      </w:pPr>
      <w:r w:rsidRPr="00C64CCA">
        <w:rPr>
          <w:sz w:val="22"/>
          <w:szCs w:val="22"/>
        </w:rPr>
        <w:t xml:space="preserve"> к Постановлению</w:t>
      </w:r>
    </w:p>
    <w:p w:rsidR="00824C56" w:rsidRPr="00C64CCA" w:rsidRDefault="00824C56" w:rsidP="00824C56">
      <w:pPr>
        <w:jc w:val="right"/>
        <w:rPr>
          <w:sz w:val="22"/>
          <w:szCs w:val="22"/>
        </w:rPr>
      </w:pPr>
      <w:r w:rsidRPr="00C64CCA">
        <w:rPr>
          <w:sz w:val="22"/>
          <w:szCs w:val="22"/>
        </w:rPr>
        <w:t>Администрации Вороговского сельсовета</w:t>
      </w:r>
    </w:p>
    <w:p w:rsidR="00824C56" w:rsidRPr="00C64CCA" w:rsidRDefault="00824C56" w:rsidP="00824C56">
      <w:pPr>
        <w:jc w:val="right"/>
        <w:rPr>
          <w:sz w:val="22"/>
          <w:szCs w:val="22"/>
        </w:rPr>
      </w:pPr>
      <w:r w:rsidRPr="00C64CCA">
        <w:rPr>
          <w:sz w:val="22"/>
          <w:szCs w:val="22"/>
        </w:rPr>
        <w:t xml:space="preserve">от </w:t>
      </w:r>
      <w:r w:rsidR="00B3173E">
        <w:rPr>
          <w:sz w:val="22"/>
          <w:szCs w:val="22"/>
        </w:rPr>
        <w:t>10.</w:t>
      </w:r>
      <w:r w:rsidR="00F80D24">
        <w:rPr>
          <w:sz w:val="22"/>
          <w:szCs w:val="22"/>
        </w:rPr>
        <w:t>11</w:t>
      </w:r>
      <w:r w:rsidRPr="00C64CCA">
        <w:rPr>
          <w:sz w:val="22"/>
          <w:szCs w:val="22"/>
        </w:rPr>
        <w:t>.202</w:t>
      </w:r>
      <w:r w:rsidR="00F80D24">
        <w:rPr>
          <w:sz w:val="22"/>
          <w:szCs w:val="22"/>
        </w:rPr>
        <w:t>3</w:t>
      </w:r>
      <w:r w:rsidRPr="00C64CCA">
        <w:rPr>
          <w:sz w:val="22"/>
          <w:szCs w:val="22"/>
        </w:rPr>
        <w:t xml:space="preserve"> №</w:t>
      </w:r>
      <w:r w:rsidR="00B3173E">
        <w:rPr>
          <w:sz w:val="22"/>
          <w:szCs w:val="22"/>
        </w:rPr>
        <w:t xml:space="preserve"> 49</w:t>
      </w:r>
      <w:r w:rsidRPr="00C64CCA">
        <w:rPr>
          <w:sz w:val="22"/>
          <w:szCs w:val="22"/>
        </w:rPr>
        <w:t>-п</w:t>
      </w:r>
    </w:p>
    <w:p w:rsidR="00824C56" w:rsidRPr="00C64CCA" w:rsidRDefault="00824C56" w:rsidP="00824C56">
      <w:pPr>
        <w:jc w:val="right"/>
      </w:pPr>
    </w:p>
    <w:p w:rsidR="00824C56" w:rsidRPr="00C64CCA" w:rsidRDefault="00824C56" w:rsidP="00824C56">
      <w:pPr>
        <w:jc w:val="center"/>
      </w:pPr>
      <w:r w:rsidRPr="00C64CCA">
        <w:t>ПРОГНОЗ СОЦИАЛЬНО-ЭКОНОМИЧЕСКОГО РАЗВИТИЯ ВОРОГОВСКОГО СЕЛЬСОВЕТА НА 202</w:t>
      </w:r>
      <w:r w:rsidR="00F80D24">
        <w:t>4</w:t>
      </w:r>
      <w:r w:rsidRPr="00C64CCA">
        <w:t xml:space="preserve"> ГОД И ПЛАНОВЫЙ ПЕРИОД 202</w:t>
      </w:r>
      <w:r w:rsidR="00F80D24">
        <w:t>5</w:t>
      </w:r>
      <w:r w:rsidRPr="00C64CCA">
        <w:t>-202</w:t>
      </w:r>
      <w:r w:rsidR="00F80D24">
        <w:t>6</w:t>
      </w:r>
      <w:r w:rsidRPr="00C64CCA">
        <w:t xml:space="preserve"> ГОДОВ</w:t>
      </w:r>
    </w:p>
    <w:p w:rsidR="00824C56" w:rsidRPr="00C64CCA" w:rsidRDefault="00824C56" w:rsidP="00824C56">
      <w:pPr>
        <w:jc w:val="right"/>
      </w:pPr>
    </w:p>
    <w:p w:rsidR="00824C56" w:rsidRPr="00C64CCA" w:rsidRDefault="00824C56" w:rsidP="00824C56">
      <w:pPr>
        <w:jc w:val="center"/>
      </w:pPr>
      <w:r w:rsidRPr="00C64CCA">
        <w:t>Общая информация о муниципальном образовании:</w:t>
      </w:r>
    </w:p>
    <w:p w:rsidR="00824C56" w:rsidRPr="00C64CCA" w:rsidRDefault="00824C56" w:rsidP="00824C56">
      <w:pPr>
        <w:jc w:val="center"/>
      </w:pPr>
    </w:p>
    <w:p w:rsidR="00824C56" w:rsidRPr="00C64CCA" w:rsidRDefault="00824C56" w:rsidP="00824C56">
      <w:pPr>
        <w:shd w:val="clear" w:color="auto" w:fill="FFFFFF"/>
        <w:ind w:firstLine="720"/>
        <w:jc w:val="both"/>
        <w:rPr>
          <w:snapToGrid w:val="0"/>
          <w:color w:val="000000"/>
          <w:spacing w:val="4"/>
        </w:rPr>
      </w:pPr>
      <w:r w:rsidRPr="00C64CCA">
        <w:rPr>
          <w:snapToGrid w:val="0"/>
          <w:color w:val="000000"/>
          <w:spacing w:val="4"/>
        </w:rPr>
        <w:t xml:space="preserve">Вороговский сельсовет состоит из трех населенных пунктов: с. Ворогово, п. Индыгино, п. </w:t>
      </w:r>
      <w:proofErr w:type="spellStart"/>
      <w:r w:rsidRPr="00C64CCA">
        <w:rPr>
          <w:snapToGrid w:val="0"/>
          <w:color w:val="000000"/>
          <w:spacing w:val="4"/>
        </w:rPr>
        <w:t>Сандакчес</w:t>
      </w:r>
      <w:proofErr w:type="spellEnd"/>
      <w:r w:rsidRPr="00C64CCA">
        <w:rPr>
          <w:snapToGrid w:val="0"/>
          <w:color w:val="000000"/>
          <w:spacing w:val="4"/>
        </w:rPr>
        <w:t xml:space="preserve">. </w:t>
      </w:r>
    </w:p>
    <w:p w:rsidR="00824C56" w:rsidRPr="00C64CCA" w:rsidRDefault="00824C56" w:rsidP="00824C56">
      <w:pPr>
        <w:shd w:val="clear" w:color="auto" w:fill="FFFFFF"/>
        <w:ind w:firstLine="720"/>
        <w:jc w:val="both"/>
        <w:rPr>
          <w:snapToGrid w:val="0"/>
          <w:color w:val="000000"/>
          <w:spacing w:val="4"/>
        </w:rPr>
      </w:pPr>
      <w:r w:rsidRPr="00C64CCA">
        <w:rPr>
          <w:snapToGrid w:val="0"/>
          <w:color w:val="000000"/>
          <w:spacing w:val="4"/>
        </w:rPr>
        <w:t>Село Ворогово – административный центр Вороговского сельсовета, один из семи наиболее крупных перспективных населенных пунктов Туруханского района.</w:t>
      </w:r>
    </w:p>
    <w:p w:rsidR="00824C56" w:rsidRPr="00C64CCA" w:rsidRDefault="00824C56" w:rsidP="00824C56">
      <w:pPr>
        <w:shd w:val="clear" w:color="auto" w:fill="FFFFFF"/>
        <w:ind w:firstLine="720"/>
        <w:jc w:val="both"/>
        <w:rPr>
          <w:snapToGrid w:val="0"/>
          <w:color w:val="000000"/>
          <w:spacing w:val="4"/>
        </w:rPr>
      </w:pPr>
      <w:r w:rsidRPr="00C64CCA">
        <w:rPr>
          <w:snapToGrid w:val="0"/>
          <w:color w:val="000000"/>
          <w:spacing w:val="4"/>
        </w:rPr>
        <w:t xml:space="preserve">По ранее разработанной градостроительной документации, проекту районной планировки 1969 г., с. Ворогово - центральная усадьба Вороговского </w:t>
      </w:r>
      <w:proofErr w:type="spellStart"/>
      <w:r w:rsidRPr="00C64CCA">
        <w:rPr>
          <w:snapToGrid w:val="0"/>
          <w:color w:val="000000"/>
          <w:spacing w:val="4"/>
        </w:rPr>
        <w:t>госпромхоза</w:t>
      </w:r>
      <w:proofErr w:type="spellEnd"/>
      <w:r w:rsidRPr="00C64CCA">
        <w:rPr>
          <w:snapToGrid w:val="0"/>
          <w:color w:val="000000"/>
          <w:spacing w:val="4"/>
        </w:rPr>
        <w:t xml:space="preserve"> с основным, животноводческо-промысловым направлением хозяйства.</w:t>
      </w:r>
    </w:p>
    <w:p w:rsidR="00824C56" w:rsidRPr="00C64CCA" w:rsidRDefault="00824C56" w:rsidP="00824C56">
      <w:pPr>
        <w:jc w:val="both"/>
      </w:pPr>
      <w:r w:rsidRPr="00C64CCA">
        <w:t xml:space="preserve">          Проект планировки с. Ворогово, выпущенный в 1982 г., исходя из территориальных возможностей, был разработан только на первую очередь строительства. На расчетный срок и перспективу развитие села предполагалось в западном направлении, за протокой, на территории населенного пункта Стрелка.</w:t>
      </w:r>
    </w:p>
    <w:p w:rsidR="00824C56" w:rsidRPr="00C64CCA" w:rsidRDefault="00824C56" w:rsidP="00824C56">
      <w:pPr>
        <w:jc w:val="both"/>
      </w:pPr>
      <w:r w:rsidRPr="00C64CCA">
        <w:t xml:space="preserve">          По решению генерального плана развитие жилой зоны предусматривалось на месте существующей, за счет уплотнения застройки, с небольшим расширением в южном направлении. </w:t>
      </w:r>
      <w:proofErr w:type="gramStart"/>
      <w:r w:rsidRPr="00C64CCA">
        <w:t>Производственная зона проектировалась на месте существующей, в северной части села.</w:t>
      </w:r>
      <w:proofErr w:type="gramEnd"/>
    </w:p>
    <w:p w:rsidR="00824C56" w:rsidRPr="00C64CCA" w:rsidRDefault="00824C56" w:rsidP="00824C56">
      <w:pPr>
        <w:jc w:val="both"/>
      </w:pPr>
      <w:r w:rsidRPr="00C64CCA">
        <w:t xml:space="preserve">         Инженерное обеспечение проектировалось централизованное.</w:t>
      </w:r>
    </w:p>
    <w:p w:rsidR="00824C56" w:rsidRPr="00C64CCA" w:rsidRDefault="00824C56" w:rsidP="00824C56">
      <w:pPr>
        <w:shd w:val="clear" w:color="auto" w:fill="FFFFFF"/>
        <w:ind w:firstLine="720"/>
        <w:jc w:val="both"/>
      </w:pPr>
      <w:r w:rsidRPr="00C64CCA">
        <w:rPr>
          <w:snapToGrid w:val="0"/>
          <w:color w:val="000000"/>
          <w:spacing w:val="4"/>
        </w:rPr>
        <w:t xml:space="preserve">  </w:t>
      </w:r>
      <w:r w:rsidRPr="00C64CCA">
        <w:t xml:space="preserve">         с. Индыгино -  населенный пункт, сселяемый в с. Ворогово, до 1975 г. На этот период, по хозяйственной деятельности, поселок числился вспомогательным участком Подсобного хозяйства РРПС.</w:t>
      </w:r>
    </w:p>
    <w:p w:rsidR="00824C56" w:rsidRPr="00C64CCA" w:rsidRDefault="00824C56" w:rsidP="00824C56">
      <w:pPr>
        <w:jc w:val="both"/>
        <w:rPr>
          <w:snapToGrid w:val="0"/>
          <w:color w:val="000000"/>
          <w:spacing w:val="4"/>
        </w:rPr>
      </w:pPr>
      <w:r w:rsidRPr="00C64CCA">
        <w:t xml:space="preserve">       В материалах генерального плана 1988г. поселок Индыгино вновь запланирован перспективным населенным пунктом.</w:t>
      </w:r>
    </w:p>
    <w:p w:rsidR="00824C56" w:rsidRPr="00C64CCA" w:rsidRDefault="00824C56" w:rsidP="00824C56">
      <w:pPr>
        <w:jc w:val="both"/>
      </w:pPr>
      <w:r w:rsidRPr="00C64CCA">
        <w:t xml:space="preserve">           По решению генерального плана развитие жилой зоны, предусматривалось в западном направлении, после переноса кладбища в северном направлении, на расстоянии санитарного разрыва. В этом же направлении, с соблюдением санитарных разрывов, предусматривалось размещение </w:t>
      </w:r>
      <w:proofErr w:type="spellStart"/>
      <w:r w:rsidRPr="00C64CCA">
        <w:t>мусоросвалки</w:t>
      </w:r>
      <w:proofErr w:type="spellEnd"/>
      <w:r w:rsidRPr="00C64CCA">
        <w:t xml:space="preserve"> и скотомогильника. Общепоселковую спортивную зону планировалось разместить в северной части поселка, в районе существующей ДЭС. Планировался снос жилья, расположенного в санитарной зоне от ФКРС. Проектировалось; строительство новых объектов соцкультбыта, в соответствии с нормами к планируемой численности населения, централизованное инженерное обеспечение.</w:t>
      </w:r>
    </w:p>
    <w:p w:rsidR="00824C56" w:rsidRPr="00C64CCA" w:rsidRDefault="00824C56" w:rsidP="00824C56">
      <w:pPr>
        <w:shd w:val="clear" w:color="auto" w:fill="FFFFFF"/>
        <w:ind w:firstLine="720"/>
        <w:jc w:val="both"/>
        <w:rPr>
          <w:snapToGrid w:val="0"/>
          <w:color w:val="000000"/>
          <w:spacing w:val="4"/>
        </w:rPr>
      </w:pPr>
      <w:r w:rsidRPr="00C64CCA">
        <w:rPr>
          <w:snapToGrid w:val="0"/>
          <w:color w:val="000000"/>
          <w:spacing w:val="4"/>
        </w:rPr>
        <w:t xml:space="preserve">Общая площадь жилого фонда – </w:t>
      </w:r>
      <w:r w:rsidRPr="00C64CCA">
        <w:rPr>
          <w:snapToGrid w:val="0"/>
          <w:spacing w:val="4"/>
        </w:rPr>
        <w:t>4</w:t>
      </w:r>
      <w:r w:rsidR="00387C4D">
        <w:rPr>
          <w:snapToGrid w:val="0"/>
          <w:spacing w:val="4"/>
        </w:rPr>
        <w:t>470</w:t>
      </w:r>
      <w:r w:rsidRPr="00C64CCA">
        <w:rPr>
          <w:snapToGrid w:val="0"/>
          <w:color w:val="FF0000"/>
          <w:spacing w:val="4"/>
        </w:rPr>
        <w:t xml:space="preserve"> </w:t>
      </w:r>
      <w:proofErr w:type="spellStart"/>
      <w:r w:rsidRPr="00C64CCA">
        <w:rPr>
          <w:snapToGrid w:val="0"/>
          <w:color w:val="000000"/>
          <w:spacing w:val="4"/>
        </w:rPr>
        <w:t>кв.м</w:t>
      </w:r>
      <w:proofErr w:type="spellEnd"/>
      <w:r w:rsidRPr="00C64CCA">
        <w:rPr>
          <w:snapToGrid w:val="0"/>
          <w:color w:val="000000"/>
          <w:spacing w:val="4"/>
        </w:rPr>
        <w:t>.</w:t>
      </w:r>
    </w:p>
    <w:p w:rsidR="00824C56" w:rsidRPr="00C64CCA" w:rsidRDefault="00824C56" w:rsidP="00824C56">
      <w:pPr>
        <w:jc w:val="both"/>
      </w:pPr>
      <w:r w:rsidRPr="00C64CCA">
        <w:lastRenderedPageBreak/>
        <w:t xml:space="preserve">          с. </w:t>
      </w:r>
      <w:proofErr w:type="spellStart"/>
      <w:r w:rsidRPr="00C64CCA">
        <w:t>Сандакчес</w:t>
      </w:r>
      <w:proofErr w:type="spellEnd"/>
      <w:r w:rsidRPr="00C64CCA">
        <w:t xml:space="preserve"> - населенный пункт, с </w:t>
      </w:r>
      <w:proofErr w:type="gramStart"/>
      <w:r w:rsidRPr="00C64CCA">
        <w:t>охотничье</w:t>
      </w:r>
      <w:proofErr w:type="gramEnd"/>
      <w:r w:rsidRPr="00C64CCA">
        <w:t xml:space="preserve"> -</w:t>
      </w:r>
      <w:r w:rsidR="00387C4D">
        <w:t xml:space="preserve"> </w:t>
      </w:r>
      <w:r w:rsidRPr="00C64CCA">
        <w:t>промысловым направлением хозяйственной деятельности.</w:t>
      </w:r>
    </w:p>
    <w:p w:rsidR="00824C56" w:rsidRPr="00C64CCA" w:rsidRDefault="00824C56" w:rsidP="00824C56">
      <w:pPr>
        <w:jc w:val="both"/>
      </w:pPr>
      <w:r w:rsidRPr="00C64CCA">
        <w:t xml:space="preserve">               Из учреждений обслуживания в поселке имеются: начальная школа и один магазин.</w:t>
      </w:r>
    </w:p>
    <w:p w:rsidR="00824C56" w:rsidRPr="00C64CCA" w:rsidRDefault="00824C56" w:rsidP="00824C56">
      <w:pPr>
        <w:jc w:val="both"/>
      </w:pPr>
      <w:r w:rsidRPr="00C64CCA">
        <w:t xml:space="preserve">        Данных о производственных предприятиях нет.</w:t>
      </w:r>
    </w:p>
    <w:p w:rsidR="00824C56" w:rsidRPr="00C64CCA" w:rsidRDefault="00824C56" w:rsidP="00824C56">
      <w:pPr>
        <w:jc w:val="both"/>
      </w:pPr>
      <w:r w:rsidRPr="00C64CCA">
        <w:t xml:space="preserve">        По материалам районной планировки 1969 г, по хозяйственной деятельности, поселок значился производственным участком Вороговского </w:t>
      </w:r>
      <w:proofErr w:type="spellStart"/>
      <w:r w:rsidRPr="00C64CCA">
        <w:t>госпромхоза</w:t>
      </w:r>
      <w:proofErr w:type="spellEnd"/>
      <w:r w:rsidRPr="00C64CCA">
        <w:t>.</w:t>
      </w:r>
    </w:p>
    <w:p w:rsidR="00824C56" w:rsidRPr="00C64CCA" w:rsidRDefault="00824C56" w:rsidP="00824C56">
      <w:pPr>
        <w:shd w:val="clear" w:color="auto" w:fill="FFFFFF"/>
        <w:jc w:val="both"/>
        <w:rPr>
          <w:snapToGrid w:val="0"/>
          <w:color w:val="000000"/>
          <w:spacing w:val="4"/>
        </w:rPr>
      </w:pPr>
      <w:r w:rsidRPr="00C64CCA">
        <w:rPr>
          <w:snapToGrid w:val="0"/>
          <w:color w:val="000000"/>
          <w:spacing w:val="4"/>
        </w:rPr>
        <w:t xml:space="preserve">Общая площадь жилого фонда – </w:t>
      </w:r>
      <w:r w:rsidR="00387C4D">
        <w:rPr>
          <w:snapToGrid w:val="0"/>
          <w:color w:val="000000"/>
          <w:spacing w:val="4"/>
        </w:rPr>
        <w:t>4254</w:t>
      </w:r>
      <w:r w:rsidRPr="00C64CCA">
        <w:rPr>
          <w:snapToGrid w:val="0"/>
          <w:color w:val="000000"/>
          <w:spacing w:val="4"/>
        </w:rPr>
        <w:t xml:space="preserve"> </w:t>
      </w:r>
      <w:proofErr w:type="spellStart"/>
      <w:r w:rsidRPr="00C64CCA">
        <w:rPr>
          <w:snapToGrid w:val="0"/>
          <w:color w:val="000000"/>
          <w:spacing w:val="4"/>
        </w:rPr>
        <w:t>кв.м</w:t>
      </w:r>
      <w:proofErr w:type="spellEnd"/>
      <w:r w:rsidRPr="00C64CCA">
        <w:rPr>
          <w:snapToGrid w:val="0"/>
          <w:color w:val="000000"/>
          <w:spacing w:val="4"/>
        </w:rPr>
        <w:t>.</w:t>
      </w:r>
    </w:p>
    <w:p w:rsidR="00824C56" w:rsidRPr="00C64CCA" w:rsidRDefault="00824C56" w:rsidP="00824C56">
      <w:pPr>
        <w:jc w:val="both"/>
      </w:pPr>
      <w:r w:rsidRPr="00C64CCA">
        <w:t xml:space="preserve">                Проектировались новые объекты соцкультбыта, в соответствии с нормами к планируемой численности населения, централизованное инженерное обеспечение.</w:t>
      </w:r>
    </w:p>
    <w:p w:rsidR="00824C56" w:rsidRPr="00C64CCA" w:rsidRDefault="00824C56" w:rsidP="00824C56">
      <w:pPr>
        <w:jc w:val="both"/>
      </w:pPr>
      <w:r w:rsidRPr="00C64CCA">
        <w:t xml:space="preserve">Поселок Ворогово расположен у южной части землепользования </w:t>
      </w:r>
      <w:proofErr w:type="spellStart"/>
      <w:r w:rsidRPr="00C64CCA">
        <w:t>госпромхоза</w:t>
      </w:r>
      <w:proofErr w:type="spellEnd"/>
      <w:r w:rsidRPr="00C64CCA">
        <w:t>. Поселок находится на левом берегу р. Енисей, в 700 км от районного центра с. Туруханск. Сообщение с краевым центром г. Красноярском осуществляется по реке Енисей и авиатранспортом, расстояние до федеральной трассы 450 км.</w:t>
      </w:r>
    </w:p>
    <w:p w:rsidR="00824C56" w:rsidRPr="00B3173E" w:rsidRDefault="00824C56" w:rsidP="00824C56">
      <w:pPr>
        <w:jc w:val="both"/>
      </w:pPr>
      <w:r w:rsidRPr="00C64CCA">
        <w:t xml:space="preserve">        </w:t>
      </w:r>
      <w:r w:rsidRPr="00C64CCA">
        <w:rPr>
          <w:color w:val="000000"/>
        </w:rPr>
        <w:t xml:space="preserve"> </w:t>
      </w:r>
      <w:r w:rsidRPr="00B3173E">
        <w:rPr>
          <w:color w:val="000000"/>
        </w:rPr>
        <w:t>Бюджет:</w:t>
      </w:r>
    </w:p>
    <w:p w:rsidR="00824C56" w:rsidRPr="00B3173E" w:rsidRDefault="00824C56" w:rsidP="00824C56">
      <w:pPr>
        <w:ind w:firstLine="708"/>
        <w:jc w:val="both"/>
        <w:rPr>
          <w:color w:val="000000"/>
        </w:rPr>
      </w:pPr>
      <w:r w:rsidRPr="00B3173E">
        <w:rPr>
          <w:color w:val="000000"/>
        </w:rPr>
        <w:t>Собственные доходы Вороговского сельсовета в 202</w:t>
      </w:r>
      <w:r w:rsidR="00B3173E" w:rsidRPr="00B3173E">
        <w:rPr>
          <w:color w:val="000000"/>
        </w:rPr>
        <w:t>4</w:t>
      </w:r>
      <w:r w:rsidRPr="00B3173E">
        <w:rPr>
          <w:color w:val="000000"/>
        </w:rPr>
        <w:t xml:space="preserve"> году составят </w:t>
      </w:r>
      <w:r w:rsidR="00B3173E" w:rsidRPr="00B3173E">
        <w:rPr>
          <w:color w:val="000000"/>
        </w:rPr>
        <w:t>2</w:t>
      </w:r>
      <w:r w:rsidR="00414576">
        <w:rPr>
          <w:color w:val="000000"/>
        </w:rPr>
        <w:t> 933,900</w:t>
      </w:r>
      <w:r w:rsidR="004B7A21" w:rsidRPr="00B3173E">
        <w:rPr>
          <w:color w:val="000000"/>
        </w:rPr>
        <w:t xml:space="preserve"> тыс.</w:t>
      </w:r>
      <w:r w:rsidRPr="00B3173E">
        <w:rPr>
          <w:color w:val="000000"/>
        </w:rPr>
        <w:t xml:space="preserve"> руб</w:t>
      </w:r>
      <w:r w:rsidR="004B7A21" w:rsidRPr="00B3173E">
        <w:rPr>
          <w:color w:val="000000"/>
        </w:rPr>
        <w:t>.</w:t>
      </w:r>
      <w:r w:rsidRPr="00B3173E">
        <w:rPr>
          <w:color w:val="000000"/>
        </w:rPr>
        <w:t>,</w:t>
      </w:r>
      <w:r w:rsidR="004B7A21" w:rsidRPr="00B3173E">
        <w:rPr>
          <w:color w:val="000000"/>
        </w:rPr>
        <w:t xml:space="preserve"> дотации и</w:t>
      </w:r>
      <w:r w:rsidRPr="00B3173E">
        <w:rPr>
          <w:color w:val="000000"/>
        </w:rPr>
        <w:t xml:space="preserve"> межбюджетные трансферты –</w:t>
      </w:r>
      <w:r w:rsidR="00B3173E">
        <w:rPr>
          <w:color w:val="000000"/>
        </w:rPr>
        <w:t>37 060,688</w:t>
      </w:r>
      <w:r w:rsidR="004B7A21" w:rsidRPr="00B3173E">
        <w:rPr>
          <w:color w:val="000000"/>
        </w:rPr>
        <w:t xml:space="preserve"> тыс.</w:t>
      </w:r>
      <w:r w:rsidRPr="00B3173E">
        <w:rPr>
          <w:color w:val="000000"/>
        </w:rPr>
        <w:t xml:space="preserve"> руб.</w:t>
      </w:r>
    </w:p>
    <w:p w:rsidR="00824C56" w:rsidRPr="00B3173E" w:rsidRDefault="00824C56" w:rsidP="00824C56">
      <w:pPr>
        <w:ind w:firstLine="708"/>
        <w:jc w:val="both"/>
      </w:pPr>
      <w:r w:rsidRPr="00B3173E">
        <w:t>Бюджет Вороговского сельсовета на 202</w:t>
      </w:r>
      <w:r w:rsidR="00B3173E">
        <w:t>4</w:t>
      </w:r>
      <w:r w:rsidRPr="00B3173E">
        <w:t xml:space="preserve"> г. планируется </w:t>
      </w:r>
      <w:proofErr w:type="gramStart"/>
      <w:r w:rsidRPr="00B3173E">
        <w:t>дотационным</w:t>
      </w:r>
      <w:proofErr w:type="gramEnd"/>
      <w:r w:rsidRPr="00B3173E">
        <w:t xml:space="preserve">, доля собственных доходов не превысит </w:t>
      </w:r>
      <w:r w:rsidR="00C64CCA" w:rsidRPr="00B3173E">
        <w:t>7,</w:t>
      </w:r>
      <w:r w:rsidR="00B3173E">
        <w:t>0</w:t>
      </w:r>
      <w:r w:rsidRPr="00B3173E">
        <w:t>%.</w:t>
      </w:r>
    </w:p>
    <w:p w:rsidR="00824C56" w:rsidRPr="00C64CCA" w:rsidRDefault="00824C56" w:rsidP="00824C56">
      <w:pPr>
        <w:ind w:firstLine="708"/>
        <w:jc w:val="both"/>
      </w:pPr>
      <w:r w:rsidRPr="00B3173E">
        <w:t xml:space="preserve">В структуре расходов  общегосударственные расходы составят </w:t>
      </w:r>
      <w:r w:rsidR="00B3173E">
        <w:t>11 850,055</w:t>
      </w:r>
      <w:r w:rsidR="000C3B6E" w:rsidRPr="00B3173E">
        <w:t xml:space="preserve"> тыс.</w:t>
      </w:r>
      <w:r w:rsidRPr="00B3173E">
        <w:t xml:space="preserve"> руб., расходы на национальную оборону </w:t>
      </w:r>
      <w:r w:rsidR="00B3173E">
        <w:t>238,500</w:t>
      </w:r>
      <w:r w:rsidR="000C3B6E" w:rsidRPr="00B3173E">
        <w:t xml:space="preserve"> тыс.</w:t>
      </w:r>
      <w:r w:rsidRPr="00B3173E">
        <w:t xml:space="preserve"> руб.</w:t>
      </w:r>
      <w:proofErr w:type="gramStart"/>
      <w:r w:rsidRPr="00B3173E">
        <w:t xml:space="preserve"> ,</w:t>
      </w:r>
      <w:proofErr w:type="gramEnd"/>
      <w:r w:rsidRPr="00B3173E">
        <w:t xml:space="preserve"> на остальные вопросы (благоустройство, жилищно-коммунальное, дорожное хозяйство и др.)  </w:t>
      </w:r>
      <w:r w:rsidR="00B3173E">
        <w:t>17 502,294</w:t>
      </w:r>
      <w:r w:rsidR="000C3B6E" w:rsidRPr="00B3173E">
        <w:t xml:space="preserve"> тыс.</w:t>
      </w:r>
      <w:r w:rsidRPr="00B3173E">
        <w:t xml:space="preserve"> </w:t>
      </w:r>
      <w:proofErr w:type="spellStart"/>
      <w:r w:rsidRPr="00B3173E">
        <w:t>руб</w:t>
      </w:r>
      <w:proofErr w:type="spellEnd"/>
      <w:r w:rsidRPr="00B3173E">
        <w:t xml:space="preserve">, расходы на переданные полномочия – </w:t>
      </w:r>
      <w:r w:rsidR="00B3173E">
        <w:t>10 403,739</w:t>
      </w:r>
      <w:r w:rsidR="000C3B6E" w:rsidRPr="00B3173E">
        <w:t xml:space="preserve"> тыс.</w:t>
      </w:r>
      <w:r w:rsidRPr="00B3173E">
        <w:t xml:space="preserve"> руб. Доля расходов на  социально-культурные мероприятия, на жилищное, коммунальное, дорожное хозяйство и благоустройство может быть увеличена за счет участия в региональных, ведомственных целевых </w:t>
      </w:r>
      <w:proofErr w:type="gramStart"/>
      <w:r w:rsidRPr="00B3173E">
        <w:t>программах</w:t>
      </w:r>
      <w:proofErr w:type="gramEnd"/>
      <w:r w:rsidRPr="00B3173E">
        <w:t>.</w:t>
      </w:r>
    </w:p>
    <w:p w:rsidR="00824C56" w:rsidRPr="00C64CCA" w:rsidRDefault="00824C56" w:rsidP="00824C56"/>
    <w:p w:rsidR="00824C56" w:rsidRPr="00C64CCA" w:rsidRDefault="00824C56" w:rsidP="00824C56">
      <w:r w:rsidRPr="00C64CCA">
        <w:t>Социально-экономическое развитие сельсовета:</w:t>
      </w:r>
    </w:p>
    <w:p w:rsidR="00824C56" w:rsidRPr="00C64CCA" w:rsidRDefault="00824C56" w:rsidP="00824C56">
      <w:pPr>
        <w:ind w:firstLine="708"/>
        <w:jc w:val="both"/>
      </w:pPr>
      <w:r w:rsidRPr="00C64CCA">
        <w:t>При составлении прогноза социально-экономического развития Вороговского сельсовета в период до 202</w:t>
      </w:r>
      <w:r w:rsidR="00387C4D">
        <w:t>6</w:t>
      </w:r>
      <w:r w:rsidRPr="00C64CCA">
        <w:t xml:space="preserve"> года использовались данные, предоставленные наиболее крупными предприятиями, находящимися на территории Вороговского сельсовета: Администрация Вороговского сельсовета,</w:t>
      </w:r>
      <w:r w:rsidRPr="00C64CCA">
        <w:rPr>
          <w:snapToGrid w:val="0"/>
          <w:spacing w:val="4"/>
        </w:rPr>
        <w:t xml:space="preserve"> Сельский Дом культуры, средняя школа,</w:t>
      </w:r>
      <w:r w:rsidRPr="00C64CCA">
        <w:rPr>
          <w:w w:val="81"/>
        </w:rPr>
        <w:t xml:space="preserve"> </w:t>
      </w:r>
      <w:r w:rsidRPr="00C64CCA">
        <w:t xml:space="preserve">начальная школа, детский сад, молодёжный центр, участковая больница с поликлиникой, отделение связи, </w:t>
      </w:r>
      <w:proofErr w:type="spellStart"/>
      <w:r w:rsidR="00387C4D">
        <w:t>ветучасток</w:t>
      </w:r>
      <w:proofErr w:type="spellEnd"/>
      <w:r w:rsidR="00387C4D">
        <w:t xml:space="preserve">, </w:t>
      </w:r>
      <w:r w:rsidRPr="00C64CCA">
        <w:t>отделение пожарно-спасательной части, предприятие общественного питания, магазины.</w:t>
      </w:r>
    </w:p>
    <w:p w:rsidR="00824C56" w:rsidRPr="00C64CCA" w:rsidRDefault="00824C56" w:rsidP="00824C56">
      <w:pPr>
        <w:jc w:val="both"/>
      </w:pPr>
      <w:r w:rsidRPr="00C64CCA">
        <w:t xml:space="preserve">           Производственное предприятие одно - Вороговский филиал ООО «</w:t>
      </w:r>
      <w:proofErr w:type="spellStart"/>
      <w:r w:rsidRPr="00C64CCA">
        <w:t>Туруханскэнергоком</w:t>
      </w:r>
      <w:proofErr w:type="spellEnd"/>
      <w:r w:rsidRPr="00C64CCA">
        <w:t xml:space="preserve">» и ряд мелких предприятий: метеостанция, дорожная служба, лесничество, Енисейский </w:t>
      </w:r>
      <w:proofErr w:type="spellStart"/>
      <w:r w:rsidRPr="00C64CCA">
        <w:t>техучасток</w:t>
      </w:r>
      <w:proofErr w:type="spellEnd"/>
      <w:r w:rsidRPr="00C64CCA">
        <w:t xml:space="preserve"> и т.д.</w:t>
      </w:r>
    </w:p>
    <w:p w:rsidR="00824C56" w:rsidRPr="00C64CCA" w:rsidRDefault="00824C56" w:rsidP="00824C56">
      <w:pPr>
        <w:autoSpaceDE w:val="0"/>
        <w:autoSpaceDN w:val="0"/>
        <w:adjustRightInd w:val="0"/>
        <w:rPr>
          <w:bCs/>
          <w:color w:val="000000"/>
        </w:rPr>
      </w:pPr>
    </w:p>
    <w:p w:rsidR="00824C56" w:rsidRPr="00C64CCA" w:rsidRDefault="00824C56" w:rsidP="00824C56">
      <w:pPr>
        <w:autoSpaceDE w:val="0"/>
        <w:autoSpaceDN w:val="0"/>
        <w:adjustRightInd w:val="0"/>
        <w:rPr>
          <w:bCs/>
          <w:color w:val="000000"/>
        </w:rPr>
      </w:pPr>
      <w:r w:rsidRPr="00C64CCA">
        <w:rPr>
          <w:bCs/>
          <w:color w:val="000000"/>
        </w:rPr>
        <w:lastRenderedPageBreak/>
        <w:t>Промышленность и Сельское хозяйство</w:t>
      </w:r>
    </w:p>
    <w:p w:rsidR="00824C56" w:rsidRPr="00C64CCA" w:rsidRDefault="00824C56" w:rsidP="00824C5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C64CCA">
        <w:rPr>
          <w:sz w:val="28"/>
          <w:szCs w:val="28"/>
        </w:rPr>
        <w:t xml:space="preserve">         Крупное предприятие промышленности на территории сельсовета филиал ООО "ТУРУХАНСКЭНЕРГОКОМ".</w:t>
      </w:r>
    </w:p>
    <w:p w:rsidR="00824C56" w:rsidRPr="00C64CCA" w:rsidRDefault="00824C56" w:rsidP="00824C56">
      <w:pPr>
        <w:autoSpaceDE w:val="0"/>
        <w:autoSpaceDN w:val="0"/>
        <w:adjustRightInd w:val="0"/>
        <w:ind w:firstLine="540"/>
        <w:jc w:val="both"/>
      </w:pPr>
      <w:r w:rsidRPr="00C64CCA">
        <w:t>Важной составной частью сельскохозяйственного производства являются личные подсобные хозяйства населения, в которых производится большая часть сельскохозяйственной продукции.</w:t>
      </w:r>
    </w:p>
    <w:p w:rsidR="00824C56" w:rsidRPr="00C64CCA" w:rsidRDefault="00824C56" w:rsidP="00824C56">
      <w:pPr>
        <w:autoSpaceDE w:val="0"/>
        <w:autoSpaceDN w:val="0"/>
        <w:adjustRightInd w:val="0"/>
        <w:ind w:firstLine="540"/>
        <w:jc w:val="both"/>
      </w:pPr>
      <w:r w:rsidRPr="00C64CCA">
        <w:t xml:space="preserve">В личных подсобных хозяйствах производится разнообразная продукция, основная масса которой идет на личное потребление и производственные нужды самого хозяйства, и лишь ее незначительная часть реализуется и является товарной. </w:t>
      </w:r>
    </w:p>
    <w:p w:rsidR="00824C56" w:rsidRPr="00C64CCA" w:rsidRDefault="00824C56" w:rsidP="00824C56">
      <w:pPr>
        <w:autoSpaceDE w:val="0"/>
        <w:autoSpaceDN w:val="0"/>
        <w:adjustRightInd w:val="0"/>
        <w:ind w:firstLine="540"/>
        <w:jc w:val="both"/>
      </w:pPr>
      <w:r w:rsidRPr="00C64CCA">
        <w:t>Личное подсобное хозяйство является существенным дополнительным источником формирования реальных доходов для жителей, а для большинства семей - основным источником дохода.</w:t>
      </w:r>
    </w:p>
    <w:p w:rsidR="00824C56" w:rsidRPr="00C64CCA" w:rsidRDefault="00824C56" w:rsidP="00824C56">
      <w:pPr>
        <w:jc w:val="both"/>
      </w:pPr>
      <w:r w:rsidRPr="00C64CCA">
        <w:t xml:space="preserve"> ООО «Заря» </w:t>
      </w:r>
      <w:proofErr w:type="gramStart"/>
      <w:r w:rsidRPr="00C64CCA">
        <w:t>занимается табунным коневодством имеет</w:t>
      </w:r>
      <w:proofErr w:type="gramEnd"/>
      <w:r w:rsidRPr="00C64CCA">
        <w:t xml:space="preserve"> более </w:t>
      </w:r>
      <w:r w:rsidR="005B6937">
        <w:t>10</w:t>
      </w:r>
      <w:r w:rsidRPr="00C64CCA">
        <w:t xml:space="preserve"> голов лошадей.</w:t>
      </w:r>
    </w:p>
    <w:p w:rsidR="00824C56" w:rsidRPr="00C64CCA" w:rsidRDefault="00824C56" w:rsidP="00824C56">
      <w:pPr>
        <w:autoSpaceDE w:val="0"/>
        <w:autoSpaceDN w:val="0"/>
        <w:adjustRightInd w:val="0"/>
        <w:ind w:firstLine="709"/>
        <w:jc w:val="both"/>
      </w:pPr>
      <w:r w:rsidRPr="00C64CCA">
        <w:t xml:space="preserve">Поголовье животных на выращивании и откорме составило – 85 гол. </w:t>
      </w:r>
    </w:p>
    <w:p w:rsidR="00824C56" w:rsidRPr="00C64CCA" w:rsidRDefault="00824C56" w:rsidP="00824C56">
      <w:r w:rsidRPr="00C64CCA">
        <w:t>Потребительский рынок:</w:t>
      </w:r>
    </w:p>
    <w:p w:rsidR="00824C56" w:rsidRPr="00C64CCA" w:rsidRDefault="00824C56" w:rsidP="00824C56">
      <w:pPr>
        <w:ind w:firstLine="708"/>
        <w:jc w:val="both"/>
      </w:pPr>
      <w:r w:rsidRPr="00C64CCA">
        <w:t>Население сельсовета обеспечено всеми видами товаров. Крупных торговых предприятий на территории сельсовета нет. Из п</w:t>
      </w:r>
      <w:r w:rsidR="005B6937">
        <w:t>редприятий малого бизнеса в 2023</w:t>
      </w:r>
      <w:r w:rsidRPr="00C64CCA">
        <w:t xml:space="preserve"> году работают следующие торговые точки индивидуальных предпринимателей:</w:t>
      </w:r>
    </w:p>
    <w:p w:rsidR="00824C56" w:rsidRPr="00C64CCA" w:rsidRDefault="00824C56" w:rsidP="00824C56">
      <w:r w:rsidRPr="00C64CCA">
        <w:t>ООО "Хозяйство Пшеничникова" (магазин)</w:t>
      </w:r>
    </w:p>
    <w:p w:rsidR="00824C56" w:rsidRPr="00C64CCA" w:rsidRDefault="00824C56" w:rsidP="00824C56">
      <w:r w:rsidRPr="00C64CCA">
        <w:t>ООО "Катюша" (магазин)</w:t>
      </w:r>
    </w:p>
    <w:p w:rsidR="00824C56" w:rsidRPr="00C64CCA" w:rsidRDefault="00824C56" w:rsidP="00824C56">
      <w:r w:rsidRPr="00C64CCA">
        <w:t xml:space="preserve">ИП </w:t>
      </w:r>
      <w:proofErr w:type="spellStart"/>
      <w:r w:rsidRPr="00C64CCA">
        <w:t>Угренинов</w:t>
      </w:r>
      <w:proofErr w:type="spellEnd"/>
      <w:r w:rsidRPr="00C64CCA">
        <w:t xml:space="preserve"> П.Г. (магазин)</w:t>
      </w:r>
    </w:p>
    <w:p w:rsidR="00824C56" w:rsidRPr="00C64CCA" w:rsidRDefault="00824C56" w:rsidP="00824C56">
      <w:r w:rsidRPr="00C64CCA">
        <w:t>ИП Новичков М.Н (магазин)</w:t>
      </w:r>
    </w:p>
    <w:p w:rsidR="00824C56" w:rsidRDefault="00824C56" w:rsidP="00824C56">
      <w:r w:rsidRPr="00C64CCA">
        <w:t>ИП Королева И.Ю. (магазин запчасти)</w:t>
      </w:r>
    </w:p>
    <w:p w:rsidR="00B57244" w:rsidRPr="00C64CCA" w:rsidRDefault="00B57244" w:rsidP="00824C56">
      <w:r>
        <w:t xml:space="preserve">ИП </w:t>
      </w:r>
      <w:proofErr w:type="spellStart"/>
      <w:r>
        <w:t>Ромашев</w:t>
      </w:r>
      <w:proofErr w:type="spellEnd"/>
      <w:r>
        <w:t xml:space="preserve"> М.Д. (магазин) </w:t>
      </w:r>
    </w:p>
    <w:p w:rsidR="00824C56" w:rsidRPr="00C64CCA" w:rsidRDefault="00824C56" w:rsidP="00824C56"/>
    <w:p w:rsidR="00824C56" w:rsidRPr="00C64CCA" w:rsidRDefault="00824C56" w:rsidP="00824C56">
      <w:r w:rsidRPr="00C64CCA">
        <w:t>Социальная сфера:</w:t>
      </w:r>
    </w:p>
    <w:p w:rsidR="00824C56" w:rsidRPr="00C64CCA" w:rsidRDefault="00824C56" w:rsidP="00824C56">
      <w:pPr>
        <w:ind w:firstLine="708"/>
        <w:jc w:val="both"/>
      </w:pPr>
      <w:r w:rsidRPr="00C64CCA">
        <w:t>На территории Вороговского сельсовета находится МКДОУ детский сад «Березка», рассчитанный на пребывание 40 детей, одна средняя общеобразовательная школа – 190 учеников, библиотека, СДК, молодежный центр.</w:t>
      </w:r>
    </w:p>
    <w:p w:rsidR="00824C56" w:rsidRPr="00C64CCA" w:rsidRDefault="00824C56" w:rsidP="00824C56">
      <w:pPr>
        <w:ind w:firstLine="709"/>
        <w:jc w:val="both"/>
      </w:pPr>
      <w:r w:rsidRPr="00C64CCA">
        <w:t>Сфера социального обеспечения в Вороговском сельсовете играет важную роль, поскольку в связи с тяжелой экономической ситуацией значительная часть жителей имеет доходы ниже официального прожиточного уровня. В их числе пенсионеры по старости, инвалиды, многодетные и неполные семьи. В трудной жизненной ситуации оказываются и люди, работающие на низкооплачиваемой работе, безработные и дети, оказавшиеся без присмотра родителей.</w:t>
      </w:r>
    </w:p>
    <w:p w:rsidR="00824C56" w:rsidRPr="00C64CCA" w:rsidRDefault="00824C56" w:rsidP="00824C56">
      <w:pPr>
        <w:ind w:firstLine="709"/>
        <w:jc w:val="both"/>
      </w:pPr>
      <w:r w:rsidRPr="00C64CCA">
        <w:t>Кроме этого, нуждаются в социальной защите граждане, пострадавшие от стихийных бедствий и пожаров, а также нуждающиеся в дорогостоящем лечении или в лечении в специализированных клиниках. При этом люди с низким уровнем доходов испытывают неразрешимые материальные затруднения при необходимости выезда в лечебные учреждения района, края.</w:t>
      </w:r>
    </w:p>
    <w:p w:rsidR="00824C56" w:rsidRPr="00C64CCA" w:rsidRDefault="00824C56" w:rsidP="00824C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lastRenderedPageBreak/>
        <w:t>В связи с этим, на территории сельсовета были проведены действия направленные на повышение уровня и качества жизни социально незащищенных категорий населения и обеспечения доступности социальных услуг. Для достижения этой цели решались следующие задачи:</w:t>
      </w:r>
    </w:p>
    <w:p w:rsidR="00824C56" w:rsidRPr="00C64CCA" w:rsidRDefault="00824C56" w:rsidP="00824C5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Повышение уровня социальной защищенности отдельных категорий граждан;</w:t>
      </w:r>
    </w:p>
    <w:p w:rsidR="00824C56" w:rsidRPr="00C64CCA" w:rsidRDefault="00824C56" w:rsidP="00824C5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Улучшение положения малоимущих семей с детьми и детей, попавших в трудную жизненную ситуацию;</w:t>
      </w:r>
    </w:p>
    <w:p w:rsidR="00824C56" w:rsidRPr="00C64CCA" w:rsidRDefault="00824C56" w:rsidP="00824C5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Обеспечение доступности и повышения качества социальных услуг.</w:t>
      </w:r>
    </w:p>
    <w:p w:rsidR="00824C56" w:rsidRPr="00C64CCA" w:rsidRDefault="00824C56" w:rsidP="00824C56">
      <w:pPr>
        <w:ind w:firstLine="709"/>
        <w:jc w:val="both"/>
      </w:pPr>
      <w:r w:rsidRPr="00C64CCA">
        <w:t xml:space="preserve">Для оказания социальной поддержки населению реализованы следующие мероприятия: </w:t>
      </w:r>
    </w:p>
    <w:p w:rsidR="00824C56" w:rsidRPr="00C64CCA" w:rsidRDefault="00824C56" w:rsidP="00824C56">
      <w:pPr>
        <w:ind w:firstLine="709"/>
        <w:jc w:val="both"/>
      </w:pPr>
      <w:r w:rsidRPr="00C64CCA">
        <w:t xml:space="preserve">Оказание материальной помощи производится в виде единовременной помощи (денежной, продуктовым набором, предоставлением временного жилья, оплатой лечения, транспортных расходов и т.п.). </w:t>
      </w:r>
    </w:p>
    <w:p w:rsidR="00824C56" w:rsidRPr="00C64CCA" w:rsidRDefault="00824C56" w:rsidP="00824C56">
      <w:pPr>
        <w:ind w:firstLine="709"/>
        <w:jc w:val="both"/>
      </w:pPr>
    </w:p>
    <w:p w:rsidR="00824C56" w:rsidRPr="00C64CCA" w:rsidRDefault="00824C56" w:rsidP="00824C56">
      <w:r w:rsidRPr="00C64CCA">
        <w:t>Жилищно-коммунальное хозяйство:</w:t>
      </w:r>
    </w:p>
    <w:p w:rsidR="00824C56" w:rsidRPr="00C64CCA" w:rsidRDefault="00824C56" w:rsidP="00824C5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C64CCA">
        <w:rPr>
          <w:sz w:val="28"/>
          <w:szCs w:val="28"/>
        </w:rPr>
        <w:t>Жилищно-коммунальный компле</w:t>
      </w:r>
      <w:proofErr w:type="gramStart"/>
      <w:r w:rsidRPr="00C64CCA">
        <w:rPr>
          <w:sz w:val="28"/>
          <w:szCs w:val="28"/>
        </w:rPr>
        <w:t>кс вкл</w:t>
      </w:r>
      <w:proofErr w:type="gramEnd"/>
      <w:r w:rsidRPr="00C64CCA">
        <w:rPr>
          <w:sz w:val="28"/>
          <w:szCs w:val="28"/>
        </w:rPr>
        <w:t xml:space="preserve">ючает в себя объекты водоснабжения и водоотведения, коммунальную энергетику, благоустройство. </w:t>
      </w:r>
    </w:p>
    <w:p w:rsidR="00824C56" w:rsidRPr="00C64CCA" w:rsidRDefault="00824C56" w:rsidP="00824C5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В связи с этим основными целями действий в сфере ЖКХ в 202</w:t>
      </w:r>
      <w:r w:rsidR="002C3E9F">
        <w:rPr>
          <w:rFonts w:ascii="Times New Roman" w:hAnsi="Times New Roman" w:cs="Times New Roman"/>
          <w:sz w:val="28"/>
          <w:szCs w:val="28"/>
        </w:rPr>
        <w:t>3</w:t>
      </w:r>
      <w:r w:rsidRPr="00C64CCA">
        <w:rPr>
          <w:rFonts w:ascii="Times New Roman" w:hAnsi="Times New Roman" w:cs="Times New Roman"/>
          <w:sz w:val="28"/>
          <w:szCs w:val="28"/>
        </w:rPr>
        <w:t xml:space="preserve"> году были:</w:t>
      </w:r>
    </w:p>
    <w:p w:rsidR="00824C56" w:rsidRPr="00C64CCA" w:rsidRDefault="00824C56" w:rsidP="00824C56">
      <w:pPr>
        <w:pStyle w:val="ConsNormal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Повышение надежности энергоснабжения (электроэнергией и теплом).</w:t>
      </w:r>
    </w:p>
    <w:p w:rsidR="00824C56" w:rsidRPr="00C64CCA" w:rsidRDefault="00824C56" w:rsidP="00824C56">
      <w:pPr>
        <w:pStyle w:val="ConsNormal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Повышение качества предоставляемых услуг.</w:t>
      </w:r>
    </w:p>
    <w:p w:rsidR="00824C56" w:rsidRPr="00C64CCA" w:rsidRDefault="00824C56" w:rsidP="00824C56">
      <w:pPr>
        <w:pStyle w:val="ConsNormal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Снижение текущих затрат при производстве и передаче тепловой и электрической энергии.</w:t>
      </w:r>
    </w:p>
    <w:p w:rsidR="00824C56" w:rsidRPr="00C64CCA" w:rsidRDefault="00824C56" w:rsidP="00824C56">
      <w:pPr>
        <w:pStyle w:val="ConsNormal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Обеспечение благоприятных и безопасных условий проживания граждан.</w:t>
      </w:r>
    </w:p>
    <w:p w:rsidR="00824C56" w:rsidRPr="00C64CCA" w:rsidRDefault="00824C56" w:rsidP="00824C5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Для достижения этих целей в указанный период решались следующие задачи:</w:t>
      </w:r>
    </w:p>
    <w:p w:rsidR="00824C56" w:rsidRPr="00C64CCA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Замена тепловых сетей.</w:t>
      </w:r>
    </w:p>
    <w:p w:rsidR="00824C56" w:rsidRPr="00C64CCA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Модернизация систем теплоснабжения с применением высокоэффективных теплоизоляционных материалов.</w:t>
      </w:r>
    </w:p>
    <w:p w:rsidR="00824C56" w:rsidRPr="00C64CCA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 xml:space="preserve">Обновление парка </w:t>
      </w:r>
      <w:proofErr w:type="gramStart"/>
      <w:r w:rsidRPr="00C64CCA">
        <w:rPr>
          <w:rFonts w:ascii="Times New Roman" w:hAnsi="Times New Roman" w:cs="Times New Roman"/>
          <w:sz w:val="28"/>
          <w:szCs w:val="28"/>
        </w:rPr>
        <w:t>дизель-генераторов</w:t>
      </w:r>
      <w:proofErr w:type="gramEnd"/>
      <w:r w:rsidRPr="00C64CCA">
        <w:rPr>
          <w:rFonts w:ascii="Times New Roman" w:hAnsi="Times New Roman" w:cs="Times New Roman"/>
          <w:sz w:val="28"/>
          <w:szCs w:val="28"/>
        </w:rPr>
        <w:t>.</w:t>
      </w:r>
    </w:p>
    <w:p w:rsidR="00824C56" w:rsidRPr="00C64CCA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Закупка и установка на котельных эффективных котлов.</w:t>
      </w:r>
    </w:p>
    <w:p w:rsidR="00824C56" w:rsidRPr="00C64CCA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 xml:space="preserve">Модернизация котельных </w:t>
      </w:r>
    </w:p>
    <w:p w:rsidR="00824C56" w:rsidRPr="00C64CCA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Капитальный ремонт линий электропередач.</w:t>
      </w:r>
    </w:p>
    <w:p w:rsidR="00824C56" w:rsidRPr="00C64CCA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Налаживание учета электроэнергии на источниках.</w:t>
      </w:r>
    </w:p>
    <w:p w:rsidR="00824C56" w:rsidRPr="00C64CCA" w:rsidRDefault="00824C56" w:rsidP="00824C56">
      <w:pPr>
        <w:pStyle w:val="ConsNormal"/>
        <w:widowControl/>
        <w:numPr>
          <w:ilvl w:val="1"/>
          <w:numId w:val="2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64CCA">
        <w:rPr>
          <w:rFonts w:ascii="Times New Roman" w:hAnsi="Times New Roman" w:cs="Times New Roman"/>
          <w:sz w:val="28"/>
          <w:szCs w:val="28"/>
        </w:rPr>
        <w:t>Содержание и текущий ремонт жилого фонда.</w:t>
      </w:r>
    </w:p>
    <w:p w:rsidR="00824C56" w:rsidRPr="00C64CCA" w:rsidRDefault="00824C56" w:rsidP="00824C56">
      <w:pPr>
        <w:ind w:firstLine="900"/>
        <w:jc w:val="both"/>
      </w:pPr>
    </w:p>
    <w:p w:rsidR="00824C56" w:rsidRPr="00C64CCA" w:rsidRDefault="00824C56" w:rsidP="00824C56">
      <w:r w:rsidRPr="00C64CCA">
        <w:t>Транспорт и связь:</w:t>
      </w:r>
    </w:p>
    <w:p w:rsidR="00824C56" w:rsidRPr="00C64CCA" w:rsidRDefault="00824C56" w:rsidP="00824C56">
      <w:pPr>
        <w:pStyle w:val="a7"/>
        <w:tabs>
          <w:tab w:val="clear" w:pos="4153"/>
          <w:tab w:val="clear" w:pos="8306"/>
          <w:tab w:val="left" w:pos="1830"/>
          <w:tab w:val="left" w:pos="4275"/>
        </w:tabs>
        <w:ind w:left="113" w:right="113" w:firstLine="607"/>
        <w:jc w:val="both"/>
        <w:rPr>
          <w:rFonts w:ascii="Times New Roman" w:hAnsi="Times New Roman"/>
          <w:spacing w:val="4"/>
          <w:sz w:val="28"/>
          <w:szCs w:val="28"/>
        </w:rPr>
      </w:pPr>
      <w:r w:rsidRPr="00C64CCA">
        <w:rPr>
          <w:rFonts w:ascii="Times New Roman" w:hAnsi="Times New Roman"/>
          <w:spacing w:val="4"/>
          <w:sz w:val="28"/>
          <w:szCs w:val="28"/>
        </w:rPr>
        <w:t>Одним из важнейших факторов социально-экономического развития территории является уровень развитости транспортного комплекса.</w:t>
      </w:r>
    </w:p>
    <w:p w:rsidR="00824C56" w:rsidRPr="00C64CCA" w:rsidRDefault="00824C56" w:rsidP="00824C56">
      <w:pPr>
        <w:pStyle w:val="a7"/>
        <w:tabs>
          <w:tab w:val="clear" w:pos="4153"/>
          <w:tab w:val="clear" w:pos="8306"/>
          <w:tab w:val="left" w:pos="1830"/>
          <w:tab w:val="left" w:pos="4275"/>
        </w:tabs>
        <w:ind w:left="113" w:right="113" w:firstLine="607"/>
        <w:jc w:val="both"/>
        <w:rPr>
          <w:rFonts w:ascii="Times New Roman" w:hAnsi="Times New Roman"/>
          <w:sz w:val="28"/>
          <w:szCs w:val="28"/>
        </w:rPr>
      </w:pPr>
      <w:r w:rsidRPr="00C64CCA">
        <w:rPr>
          <w:rFonts w:ascii="Times New Roman" w:hAnsi="Times New Roman"/>
          <w:sz w:val="28"/>
          <w:szCs w:val="28"/>
        </w:rPr>
        <w:lastRenderedPageBreak/>
        <w:t xml:space="preserve">Удаленность административного центра муниципального образования </w:t>
      </w:r>
      <w:proofErr w:type="gramStart"/>
      <w:r w:rsidRPr="00C64CCA">
        <w:rPr>
          <w:rFonts w:ascii="Times New Roman" w:hAnsi="Times New Roman"/>
          <w:sz w:val="28"/>
          <w:szCs w:val="28"/>
        </w:rPr>
        <w:t>от</w:t>
      </w:r>
      <w:proofErr w:type="gramEnd"/>
      <w:r w:rsidRPr="00C64C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4CCA">
        <w:rPr>
          <w:rFonts w:ascii="Times New Roman" w:hAnsi="Times New Roman"/>
          <w:sz w:val="28"/>
          <w:szCs w:val="28"/>
        </w:rPr>
        <w:t>с</w:t>
      </w:r>
      <w:proofErr w:type="gramEnd"/>
      <w:r w:rsidRPr="00C64CCA">
        <w:rPr>
          <w:rFonts w:ascii="Times New Roman" w:hAnsi="Times New Roman"/>
          <w:sz w:val="28"/>
          <w:szCs w:val="28"/>
        </w:rPr>
        <w:t>. Туруханск составляет 800 км., от г. Красноярска – около 800 км. До транспортной магистрали расстояние составляет 420 км.,  в зимнее время действует «зимник» который соединяет Ворогово с данной магистралью, а также с ближайшими населенн</w:t>
      </w:r>
      <w:r w:rsidR="005B6937">
        <w:rPr>
          <w:rFonts w:ascii="Times New Roman" w:hAnsi="Times New Roman"/>
          <w:sz w:val="28"/>
          <w:szCs w:val="28"/>
        </w:rPr>
        <w:t xml:space="preserve">ыми пунктами: </w:t>
      </w:r>
      <w:proofErr w:type="spellStart"/>
      <w:r w:rsidR="005B6937">
        <w:rPr>
          <w:rFonts w:ascii="Times New Roman" w:hAnsi="Times New Roman"/>
          <w:sz w:val="28"/>
          <w:szCs w:val="28"/>
        </w:rPr>
        <w:t>с</w:t>
      </w:r>
      <w:proofErr w:type="gramStart"/>
      <w:r w:rsidRPr="00C64CCA">
        <w:rPr>
          <w:rFonts w:ascii="Times New Roman" w:hAnsi="Times New Roman"/>
          <w:sz w:val="28"/>
          <w:szCs w:val="28"/>
        </w:rPr>
        <w:t>.З</w:t>
      </w:r>
      <w:proofErr w:type="gramEnd"/>
      <w:r w:rsidRPr="00C64CCA">
        <w:rPr>
          <w:rFonts w:ascii="Times New Roman" w:hAnsi="Times New Roman"/>
          <w:sz w:val="28"/>
          <w:szCs w:val="28"/>
        </w:rPr>
        <w:t>отино</w:t>
      </w:r>
      <w:proofErr w:type="spellEnd"/>
      <w:r w:rsidRPr="00C64C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4CCA">
        <w:rPr>
          <w:rFonts w:ascii="Times New Roman" w:hAnsi="Times New Roman"/>
          <w:sz w:val="28"/>
          <w:szCs w:val="28"/>
        </w:rPr>
        <w:t>п.Бор</w:t>
      </w:r>
      <w:proofErr w:type="spellEnd"/>
      <w:r w:rsidRPr="00C64CCA">
        <w:rPr>
          <w:rFonts w:ascii="Times New Roman" w:hAnsi="Times New Roman"/>
          <w:sz w:val="28"/>
          <w:szCs w:val="28"/>
        </w:rPr>
        <w:t>.</w:t>
      </w:r>
    </w:p>
    <w:p w:rsidR="00824C56" w:rsidRPr="00C64CCA" w:rsidRDefault="00824C56" w:rsidP="00824C56">
      <w:pPr>
        <w:pStyle w:val="a7"/>
        <w:tabs>
          <w:tab w:val="clear" w:pos="4153"/>
          <w:tab w:val="clear" w:pos="8306"/>
          <w:tab w:val="left" w:pos="1830"/>
          <w:tab w:val="left" w:pos="4275"/>
        </w:tabs>
        <w:ind w:left="113" w:right="113" w:firstLine="607"/>
        <w:jc w:val="both"/>
        <w:rPr>
          <w:rFonts w:ascii="Times New Roman" w:hAnsi="Times New Roman"/>
          <w:sz w:val="28"/>
          <w:szCs w:val="28"/>
        </w:rPr>
      </w:pPr>
      <w:r w:rsidRPr="00C64CCA">
        <w:rPr>
          <w:rFonts w:ascii="Times New Roman" w:hAnsi="Times New Roman"/>
          <w:sz w:val="28"/>
          <w:szCs w:val="28"/>
        </w:rPr>
        <w:t>В период летней навигации осуществляется снабжение муниципального образования речным транспортом по реке Енисей, совершаются перевозки продовольственных и промышленных товаров, организованы пассажирские перевозки.</w:t>
      </w:r>
    </w:p>
    <w:p w:rsidR="00824C56" w:rsidRPr="00C64CCA" w:rsidRDefault="00824C56" w:rsidP="00824C56">
      <w:pPr>
        <w:shd w:val="clear" w:color="auto" w:fill="FFFFFF"/>
        <w:ind w:left="22" w:right="7" w:firstLine="662"/>
        <w:jc w:val="both"/>
      </w:pPr>
      <w:r w:rsidRPr="00C64CCA">
        <w:t xml:space="preserve">В зимний период авиатранспортом малой авиации (вертолеты) ведется перевозка пассажиров, почты, переправляется груз срочной необходимости. Авиаперевозки осуществляются круглогодично Туруханским предприятием </w:t>
      </w:r>
      <w:r w:rsidRPr="00C64CCA">
        <w:rPr>
          <w:color w:val="333333"/>
          <w:shd w:val="clear" w:color="auto" w:fill="FBFBFB"/>
        </w:rPr>
        <w:t>Публичное акционерное общество «Авиакомпания „</w:t>
      </w:r>
      <w:proofErr w:type="spellStart"/>
      <w:r w:rsidRPr="00C64CCA">
        <w:rPr>
          <w:color w:val="333333"/>
          <w:shd w:val="clear" w:color="auto" w:fill="FBFBFB"/>
        </w:rPr>
        <w:t>ЮТэйр</w:t>
      </w:r>
      <w:proofErr w:type="spellEnd"/>
      <w:r w:rsidRPr="00C64CCA">
        <w:rPr>
          <w:color w:val="333333"/>
          <w:shd w:val="clear" w:color="auto" w:fill="FBFBFB"/>
        </w:rPr>
        <w:t>“».</w:t>
      </w:r>
      <w:r w:rsidRPr="00C64CCA">
        <w:t xml:space="preserve"> В целях бесперебойной работы авиационного транспорта проектом районной планировки предусматривается строительство и благоустройство </w:t>
      </w:r>
      <w:proofErr w:type="spellStart"/>
      <w:r w:rsidRPr="00C64CCA">
        <w:t>авиаплощадок</w:t>
      </w:r>
      <w:proofErr w:type="spellEnd"/>
      <w:r w:rsidRPr="00C64CCA">
        <w:t>, расположенных на территории Вороговского сельсовета.</w:t>
      </w:r>
    </w:p>
    <w:p w:rsidR="00824C56" w:rsidRPr="00C64CCA" w:rsidRDefault="00824C56" w:rsidP="00824C56">
      <w:pPr>
        <w:ind w:firstLine="684"/>
        <w:jc w:val="both"/>
      </w:pPr>
      <w:r w:rsidRPr="00C64CCA">
        <w:t>Недостаток финансирования препятствует созданию благоприятных транспортных условий в районе в зимний и летний период. Дальнейшее развитие транспортной инфраструктуры позволит сократить количество дорожно-транспортных происшествий по сопутствующим дорожным условиям, привлечь молодых квалифицированных рабочих, создать рабочие места. Необходимость реализации проектов развития опорной транспортной инфраструктуры связана с поддержанием темпов освоения природных ресурсов и обеспечением доступности транспортных услуг и свободы перемещения для жителей Туруханского района с целью оптимального расселения и повышения эффективности расходования бюджетных средств. Вороговский сельсовет играет значительную роль в начале освоения и развития дорожной сети района.</w:t>
      </w:r>
    </w:p>
    <w:p w:rsidR="00824C56" w:rsidRPr="00C64CCA" w:rsidRDefault="00824C56" w:rsidP="00824C56">
      <w:pPr>
        <w:ind w:firstLine="708"/>
        <w:jc w:val="both"/>
      </w:pPr>
      <w:r w:rsidRPr="00C64CCA">
        <w:t xml:space="preserve">Связь обеспечивают </w:t>
      </w:r>
      <w:r w:rsidR="002C3E9F" w:rsidRPr="002C3E9F">
        <w:t>АО "ГАЗПРОМ КОСМИЧЕСКИЕ СИСТЕМЫ"</w:t>
      </w:r>
      <w:r w:rsidR="002C3E9F">
        <w:t xml:space="preserve">, </w:t>
      </w:r>
      <w:r w:rsidRPr="00C64CCA">
        <w:t>ОАО «СТРК»</w:t>
      </w:r>
      <w:r w:rsidR="002C3E9F">
        <w:t xml:space="preserve">, </w:t>
      </w:r>
      <w:r w:rsidR="002C3E9F" w:rsidRPr="002C3E9F">
        <w:t>ПАО «Ростелеком»</w:t>
      </w:r>
      <w:r w:rsidRPr="00C64CCA">
        <w:t xml:space="preserve">, ОАО КБ "ИСКРА" и операторы сотовой связи «Мегафон».  </w:t>
      </w:r>
    </w:p>
    <w:p w:rsidR="00824C56" w:rsidRPr="00C64CCA" w:rsidRDefault="00824C56" w:rsidP="00824C56">
      <w:pPr>
        <w:ind w:firstLine="708"/>
        <w:jc w:val="both"/>
      </w:pPr>
      <w:r w:rsidRPr="00C64CCA">
        <w:t>Население обслуживает ФГУПС «Почта России».</w:t>
      </w:r>
    </w:p>
    <w:p w:rsidR="00824C56" w:rsidRPr="00C64CCA" w:rsidRDefault="00824C56" w:rsidP="00824C56">
      <w:pPr>
        <w:jc w:val="both"/>
      </w:pPr>
    </w:p>
    <w:p w:rsidR="00824C56" w:rsidRPr="00C64CCA" w:rsidRDefault="00824C56" w:rsidP="00824C56">
      <w:r w:rsidRPr="00C64CCA">
        <w:t>Дороги:</w:t>
      </w:r>
    </w:p>
    <w:p w:rsidR="004E2814" w:rsidRPr="00C64CCA" w:rsidRDefault="004E2814" w:rsidP="004E2814">
      <w:pPr>
        <w:pStyle w:val="a5"/>
        <w:spacing w:after="0"/>
        <w:ind w:left="0"/>
        <w:rPr>
          <w:sz w:val="28"/>
          <w:szCs w:val="28"/>
        </w:rPr>
      </w:pPr>
      <w:proofErr w:type="gramStart"/>
      <w:r w:rsidRPr="00C64CCA">
        <w:rPr>
          <w:sz w:val="28"/>
          <w:szCs w:val="28"/>
        </w:rPr>
        <w:t>Улично-дорожной</w:t>
      </w:r>
      <w:proofErr w:type="gramEnd"/>
      <w:r w:rsidRPr="00C64CCA">
        <w:rPr>
          <w:sz w:val="28"/>
          <w:szCs w:val="28"/>
        </w:rPr>
        <w:t xml:space="preserve"> сеть с. Ворогово  составляет 16 700 м. с гравийно-щебенистым покрытием. </w:t>
      </w:r>
    </w:p>
    <w:p w:rsidR="004E2814" w:rsidRPr="00C64CCA" w:rsidRDefault="004E2814" w:rsidP="004E2814">
      <w:pPr>
        <w:pStyle w:val="a5"/>
        <w:spacing w:after="0"/>
        <w:ind w:left="0"/>
        <w:rPr>
          <w:sz w:val="28"/>
          <w:szCs w:val="28"/>
        </w:rPr>
      </w:pPr>
      <w:proofErr w:type="gramStart"/>
      <w:r w:rsidRPr="00C64CCA">
        <w:rPr>
          <w:sz w:val="28"/>
          <w:szCs w:val="28"/>
        </w:rPr>
        <w:t>Улично-дорожной</w:t>
      </w:r>
      <w:proofErr w:type="gramEnd"/>
      <w:r w:rsidRPr="00C64CCA">
        <w:rPr>
          <w:sz w:val="28"/>
          <w:szCs w:val="28"/>
        </w:rPr>
        <w:t xml:space="preserve"> сеть с. Индыгино 2646 м. с грунтовым покрытием. </w:t>
      </w:r>
    </w:p>
    <w:p w:rsidR="004E2814" w:rsidRPr="00C64CCA" w:rsidRDefault="004E2814" w:rsidP="004E2814">
      <w:pPr>
        <w:pStyle w:val="a5"/>
        <w:spacing w:after="0"/>
        <w:ind w:left="0"/>
        <w:rPr>
          <w:sz w:val="28"/>
          <w:szCs w:val="28"/>
        </w:rPr>
      </w:pPr>
      <w:r w:rsidRPr="00C64CCA">
        <w:rPr>
          <w:sz w:val="28"/>
          <w:szCs w:val="28"/>
        </w:rPr>
        <w:t xml:space="preserve">Улично-дорожной сети с. </w:t>
      </w:r>
      <w:proofErr w:type="spellStart"/>
      <w:r w:rsidRPr="00C64CCA">
        <w:rPr>
          <w:sz w:val="28"/>
          <w:szCs w:val="28"/>
        </w:rPr>
        <w:t>Сандакчес</w:t>
      </w:r>
      <w:proofErr w:type="spellEnd"/>
      <w:r w:rsidRPr="00C64CCA">
        <w:rPr>
          <w:sz w:val="28"/>
          <w:szCs w:val="28"/>
        </w:rPr>
        <w:t xml:space="preserve"> </w:t>
      </w:r>
      <w:r w:rsidR="002C3E9F">
        <w:rPr>
          <w:sz w:val="28"/>
          <w:szCs w:val="28"/>
        </w:rPr>
        <w:t>7732,1</w:t>
      </w:r>
      <w:r w:rsidRPr="00C64CCA">
        <w:rPr>
          <w:sz w:val="28"/>
          <w:szCs w:val="28"/>
        </w:rPr>
        <w:t xml:space="preserve"> м. с грунтовым покрытием.</w:t>
      </w:r>
    </w:p>
    <w:p w:rsidR="004E2814" w:rsidRPr="00C64CCA" w:rsidRDefault="004E2814" w:rsidP="004E2814">
      <w:pPr>
        <w:pStyle w:val="a5"/>
        <w:spacing w:after="0"/>
        <w:ind w:left="0"/>
        <w:rPr>
          <w:sz w:val="28"/>
          <w:szCs w:val="28"/>
        </w:rPr>
      </w:pPr>
      <w:r w:rsidRPr="00C64CCA">
        <w:rPr>
          <w:sz w:val="28"/>
          <w:szCs w:val="28"/>
        </w:rPr>
        <w:t>Улично-дорожной сети с. Колокольный Яр 1000 м. с грунтовым покрытием.</w:t>
      </w:r>
    </w:p>
    <w:p w:rsidR="004E2814" w:rsidRPr="00C64CCA" w:rsidRDefault="004E2814" w:rsidP="004E2814">
      <w:pPr>
        <w:pStyle w:val="a5"/>
        <w:spacing w:after="0"/>
        <w:ind w:left="0"/>
        <w:rPr>
          <w:sz w:val="28"/>
          <w:szCs w:val="28"/>
        </w:rPr>
      </w:pPr>
      <w:r w:rsidRPr="00C64CCA">
        <w:rPr>
          <w:sz w:val="28"/>
          <w:szCs w:val="28"/>
        </w:rPr>
        <w:t>Зимняя автодорога:</w:t>
      </w:r>
    </w:p>
    <w:p w:rsidR="004E2814" w:rsidRPr="00C64CCA" w:rsidRDefault="004E2814" w:rsidP="004E2814">
      <w:pPr>
        <w:pStyle w:val="a5"/>
        <w:spacing w:after="0"/>
        <w:ind w:left="0"/>
        <w:rPr>
          <w:sz w:val="28"/>
          <w:szCs w:val="28"/>
        </w:rPr>
      </w:pPr>
      <w:r w:rsidRPr="00C64CCA">
        <w:rPr>
          <w:sz w:val="28"/>
          <w:szCs w:val="28"/>
        </w:rPr>
        <w:t xml:space="preserve"> с. Ворогов</w:t>
      </w:r>
      <w:proofErr w:type="gramStart"/>
      <w:r w:rsidRPr="00C64CCA">
        <w:rPr>
          <w:sz w:val="28"/>
          <w:szCs w:val="28"/>
        </w:rPr>
        <w:t>о-</w:t>
      </w:r>
      <w:proofErr w:type="gramEnd"/>
      <w:r w:rsidRPr="00C64CCA">
        <w:rPr>
          <w:sz w:val="28"/>
          <w:szCs w:val="28"/>
        </w:rPr>
        <w:t xml:space="preserve"> с. </w:t>
      </w:r>
      <w:proofErr w:type="spellStart"/>
      <w:r w:rsidRPr="00C64CCA">
        <w:rPr>
          <w:sz w:val="28"/>
          <w:szCs w:val="28"/>
        </w:rPr>
        <w:t>Сандакчес</w:t>
      </w:r>
      <w:proofErr w:type="spellEnd"/>
      <w:r w:rsidRPr="00C64CCA">
        <w:rPr>
          <w:sz w:val="28"/>
          <w:szCs w:val="28"/>
        </w:rPr>
        <w:t xml:space="preserve"> 46962 м.</w:t>
      </w:r>
    </w:p>
    <w:p w:rsidR="004E2814" w:rsidRPr="00C64CCA" w:rsidRDefault="004E2814" w:rsidP="004E2814">
      <w:pPr>
        <w:pStyle w:val="a5"/>
        <w:spacing w:after="0"/>
        <w:ind w:left="0"/>
        <w:rPr>
          <w:sz w:val="28"/>
          <w:szCs w:val="28"/>
        </w:rPr>
      </w:pPr>
      <w:r w:rsidRPr="00C64CCA">
        <w:rPr>
          <w:sz w:val="28"/>
          <w:szCs w:val="28"/>
        </w:rPr>
        <w:t>с. Ворогов</w:t>
      </w:r>
      <w:proofErr w:type="gramStart"/>
      <w:r w:rsidRPr="00C64CCA">
        <w:rPr>
          <w:sz w:val="28"/>
          <w:szCs w:val="28"/>
        </w:rPr>
        <w:t>о-</w:t>
      </w:r>
      <w:proofErr w:type="gramEnd"/>
      <w:r w:rsidRPr="00C64CCA">
        <w:rPr>
          <w:sz w:val="28"/>
          <w:szCs w:val="28"/>
        </w:rPr>
        <w:t xml:space="preserve"> Колокольный Яр </w:t>
      </w:r>
      <w:r w:rsidR="002C3E9F">
        <w:rPr>
          <w:color w:val="2C2D2E"/>
          <w:sz w:val="28"/>
          <w:szCs w:val="28"/>
          <w:shd w:val="clear" w:color="auto" w:fill="FFFFFF"/>
        </w:rPr>
        <w:t>24599</w:t>
      </w:r>
      <w:r w:rsidRPr="00C64CCA">
        <w:rPr>
          <w:color w:val="2C2D2E"/>
          <w:sz w:val="28"/>
          <w:szCs w:val="28"/>
          <w:shd w:val="clear" w:color="auto" w:fill="FFFFFF"/>
        </w:rPr>
        <w:t xml:space="preserve"> м</w:t>
      </w:r>
      <w:r w:rsidRPr="00C64CCA">
        <w:rPr>
          <w:color w:val="2C2D2E"/>
          <w:sz w:val="23"/>
          <w:szCs w:val="23"/>
          <w:shd w:val="clear" w:color="auto" w:fill="FFFFFF"/>
        </w:rPr>
        <w:t>.</w:t>
      </w:r>
      <w:r w:rsidRPr="00C64CCA">
        <w:rPr>
          <w:sz w:val="28"/>
          <w:szCs w:val="28"/>
        </w:rPr>
        <w:t xml:space="preserve"> </w:t>
      </w:r>
    </w:p>
    <w:p w:rsidR="004E2814" w:rsidRPr="00C64CCA" w:rsidRDefault="002C3E9F" w:rsidP="004E2814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с. Ворогов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с. Индыгино 2531</w:t>
      </w:r>
      <w:r w:rsidR="004E2814" w:rsidRPr="00C64CCA">
        <w:rPr>
          <w:sz w:val="28"/>
          <w:szCs w:val="28"/>
        </w:rPr>
        <w:t>0 м.</w:t>
      </w:r>
    </w:p>
    <w:p w:rsidR="00D258CE" w:rsidRPr="00C64CCA" w:rsidRDefault="004E2814" w:rsidP="004E2814">
      <w:r w:rsidRPr="00C64CCA">
        <w:t xml:space="preserve">ВСЕГО: </w:t>
      </w:r>
      <w:r w:rsidR="002C3E9F">
        <w:rPr>
          <w:color w:val="2C2D2E"/>
          <w:shd w:val="clear" w:color="auto" w:fill="FFFFFF"/>
        </w:rPr>
        <w:t>124949,1</w:t>
      </w:r>
      <w:r w:rsidRPr="00C64CCA">
        <w:rPr>
          <w:color w:val="2C2D2E"/>
          <w:shd w:val="clear" w:color="auto" w:fill="FFFFFF"/>
        </w:rPr>
        <w:t xml:space="preserve"> м.</w:t>
      </w:r>
    </w:p>
    <w:p w:rsidR="00D258CE" w:rsidRPr="00C64CCA" w:rsidRDefault="00D258CE" w:rsidP="00824C56"/>
    <w:p w:rsidR="00D258CE" w:rsidRPr="00C64CCA" w:rsidRDefault="00D258CE" w:rsidP="00824C56"/>
    <w:p w:rsidR="00824C56" w:rsidRPr="00C64CCA" w:rsidRDefault="00824C56" w:rsidP="00824C56">
      <w:r w:rsidRPr="00C64CCA">
        <w:t>Уровень жизни населения:</w:t>
      </w:r>
    </w:p>
    <w:p w:rsidR="00824C56" w:rsidRPr="00C64CCA" w:rsidRDefault="00824C56" w:rsidP="00824C56">
      <w:pPr>
        <w:ind w:firstLine="708"/>
        <w:jc w:val="both"/>
      </w:pPr>
      <w:r w:rsidRPr="00C64CCA">
        <w:rPr>
          <w:bCs/>
        </w:rPr>
        <w:t>Площадь территории 122</w:t>
      </w:r>
      <w:r w:rsidR="002C3E9F">
        <w:rPr>
          <w:bCs/>
        </w:rPr>
        <w:t>711</w:t>
      </w:r>
      <w:r w:rsidRPr="00C64CCA">
        <w:rPr>
          <w:bCs/>
        </w:rPr>
        <w:t>,</w:t>
      </w:r>
      <w:r w:rsidR="006644D4">
        <w:rPr>
          <w:bCs/>
        </w:rPr>
        <w:t>41</w:t>
      </w:r>
      <w:r w:rsidRPr="00C64CCA">
        <w:rPr>
          <w:bCs/>
        </w:rPr>
        <w:t xml:space="preserve"> га. Общая площадь жилого фонда Вороговского сельсовета составляет </w:t>
      </w:r>
      <w:r w:rsidR="002C3E9F" w:rsidRPr="002C3E9F">
        <w:t>30788</w:t>
      </w:r>
      <w:r w:rsidRPr="00C64CCA">
        <w:t xml:space="preserve"> </w:t>
      </w:r>
      <w:proofErr w:type="spellStart"/>
      <w:r w:rsidRPr="00C64CCA">
        <w:t>кв</w:t>
      </w:r>
      <w:proofErr w:type="gramStart"/>
      <w:r w:rsidRPr="00C64CCA">
        <w:t>.м</w:t>
      </w:r>
      <w:proofErr w:type="spellEnd"/>
      <w:proofErr w:type="gramEnd"/>
      <w:r w:rsidRPr="00C64CCA">
        <w:rPr>
          <w:bCs/>
        </w:rPr>
        <w:t xml:space="preserve"> и вклю</w:t>
      </w:r>
      <w:r w:rsidR="006644D4">
        <w:rPr>
          <w:bCs/>
        </w:rPr>
        <w:t>чает в себя 3 населенных пункта</w:t>
      </w:r>
      <w:r w:rsidRPr="00C64CCA">
        <w:rPr>
          <w:bCs/>
        </w:rPr>
        <w:t>.</w:t>
      </w:r>
    </w:p>
    <w:p w:rsidR="00373689" w:rsidRPr="00C64CCA" w:rsidRDefault="00824C56" w:rsidP="00373689">
      <w:pPr>
        <w:jc w:val="both"/>
        <w:rPr>
          <w:bCs/>
        </w:rPr>
      </w:pPr>
      <w:r w:rsidRPr="00C64CCA">
        <w:rPr>
          <w:bCs/>
        </w:rPr>
        <w:t xml:space="preserve">    </w:t>
      </w:r>
      <w:r w:rsidRPr="00C64CCA">
        <w:rPr>
          <w:bCs/>
        </w:rPr>
        <w:tab/>
        <w:t xml:space="preserve">  </w:t>
      </w:r>
      <w:r w:rsidR="006644D4">
        <w:rPr>
          <w:bCs/>
        </w:rPr>
        <w:t>На 1 января 2023</w:t>
      </w:r>
      <w:r w:rsidR="00373689" w:rsidRPr="00C64CCA">
        <w:rPr>
          <w:bCs/>
        </w:rPr>
        <w:t xml:space="preserve"> года, по данным Территориального органа Федеральной службы государственной статистики по Красноярскому краю, численность проживающего на территории населения муниципального образования составляет 1</w:t>
      </w:r>
      <w:r w:rsidR="006B0ACE">
        <w:rPr>
          <w:bCs/>
        </w:rPr>
        <w:t>3</w:t>
      </w:r>
      <w:r w:rsidR="004E28C8">
        <w:rPr>
          <w:bCs/>
        </w:rPr>
        <w:t>40</w:t>
      </w:r>
      <w:r w:rsidR="00373689" w:rsidRPr="00C64CCA">
        <w:rPr>
          <w:bCs/>
        </w:rPr>
        <w:t xml:space="preserve"> человек, из которых 60% населения приходится в с. Ворогов</w:t>
      </w:r>
      <w:r w:rsidR="006644D4">
        <w:rPr>
          <w:bCs/>
        </w:rPr>
        <w:t xml:space="preserve">о, а остальные 40% п. </w:t>
      </w:r>
      <w:proofErr w:type="spellStart"/>
      <w:r w:rsidR="006644D4">
        <w:rPr>
          <w:bCs/>
        </w:rPr>
        <w:t>Сандакчес</w:t>
      </w:r>
      <w:proofErr w:type="spellEnd"/>
      <w:r w:rsidR="006644D4">
        <w:rPr>
          <w:bCs/>
        </w:rPr>
        <w:t xml:space="preserve"> </w:t>
      </w:r>
      <w:proofErr w:type="spellStart"/>
      <w:r w:rsidR="00373689" w:rsidRPr="00C64CCA">
        <w:rPr>
          <w:bCs/>
        </w:rPr>
        <w:t>п</w:t>
      </w:r>
      <w:proofErr w:type="gramStart"/>
      <w:r w:rsidR="00373689" w:rsidRPr="00C64CCA">
        <w:rPr>
          <w:bCs/>
        </w:rPr>
        <w:t>.И</w:t>
      </w:r>
      <w:proofErr w:type="gramEnd"/>
      <w:r w:rsidR="00373689" w:rsidRPr="00C64CCA">
        <w:rPr>
          <w:bCs/>
        </w:rPr>
        <w:t>ндыгино</w:t>
      </w:r>
      <w:proofErr w:type="spellEnd"/>
      <w:r w:rsidR="00373689" w:rsidRPr="00C64CCA">
        <w:rPr>
          <w:bCs/>
        </w:rPr>
        <w:t xml:space="preserve">, </w:t>
      </w:r>
      <w:proofErr w:type="spellStart"/>
      <w:r w:rsidR="00373689" w:rsidRPr="00C64CCA">
        <w:rPr>
          <w:bCs/>
        </w:rPr>
        <w:t>н.п.Колокольный</w:t>
      </w:r>
      <w:proofErr w:type="spellEnd"/>
      <w:r w:rsidR="00373689" w:rsidRPr="00C64CCA">
        <w:rPr>
          <w:bCs/>
        </w:rPr>
        <w:t xml:space="preserve"> Яр. </w:t>
      </w:r>
    </w:p>
    <w:p w:rsidR="00547461" w:rsidRPr="00C64CCA" w:rsidRDefault="00547461" w:rsidP="00373689">
      <w:pPr>
        <w:spacing w:line="360" w:lineRule="auto"/>
        <w:ind w:firstLine="709"/>
        <w:jc w:val="center"/>
        <w:rPr>
          <w:color w:val="000000"/>
        </w:rPr>
      </w:pPr>
    </w:p>
    <w:p w:rsidR="00373689" w:rsidRPr="004E28C8" w:rsidRDefault="00373689" w:rsidP="00373689">
      <w:pPr>
        <w:spacing w:line="360" w:lineRule="auto"/>
        <w:ind w:firstLine="709"/>
        <w:jc w:val="center"/>
        <w:rPr>
          <w:color w:val="000000"/>
        </w:rPr>
      </w:pPr>
      <w:r w:rsidRPr="004E28C8">
        <w:rPr>
          <w:color w:val="000000"/>
        </w:rPr>
        <w:t>Основные демографические показатели, человек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920"/>
        <w:gridCol w:w="1134"/>
        <w:gridCol w:w="1276"/>
        <w:gridCol w:w="1276"/>
        <w:gridCol w:w="1276"/>
      </w:tblGrid>
      <w:tr w:rsidR="004E28C8" w:rsidRPr="004E28C8" w:rsidTr="004E28C8">
        <w:trPr>
          <w:trHeight w:val="563"/>
        </w:trPr>
        <w:tc>
          <w:tcPr>
            <w:tcW w:w="441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 01.11.</w:t>
            </w:r>
            <w:r>
              <w:t xml:space="preserve"> </w:t>
            </w:r>
            <w:r w:rsidRPr="004E28C8">
              <w:rPr>
                <w:color w:val="000000"/>
                <w:sz w:val="24"/>
                <w:lang w:eastAsia="ru-RU"/>
              </w:rPr>
              <w:t>2023 год</w:t>
            </w:r>
          </w:p>
        </w:tc>
      </w:tr>
      <w:tr w:rsidR="004E28C8" w:rsidRPr="004E28C8" w:rsidTr="004E28C8">
        <w:trPr>
          <w:trHeight w:val="300"/>
        </w:trPr>
        <w:tc>
          <w:tcPr>
            <w:tcW w:w="441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4E28C8">
              <w:rPr>
                <w:color w:val="000000"/>
                <w:sz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</w:rPr>
            </w:pPr>
            <w:r w:rsidRPr="004E28C8">
              <w:rPr>
                <w:color w:val="000000"/>
                <w:sz w:val="24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</w:rPr>
            </w:pPr>
            <w:r w:rsidRPr="004E28C8">
              <w:rPr>
                <w:color w:val="000000"/>
                <w:sz w:val="24"/>
              </w:rPr>
              <w:t>13</w:t>
            </w:r>
          </w:p>
        </w:tc>
        <w:tc>
          <w:tcPr>
            <w:tcW w:w="1276" w:type="dxa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</w:rPr>
            </w:pPr>
            <w:r w:rsidRPr="004E28C8">
              <w:rPr>
                <w:color w:val="000000"/>
                <w:sz w:val="24"/>
              </w:rPr>
              <w:t>12</w:t>
            </w:r>
          </w:p>
        </w:tc>
        <w:tc>
          <w:tcPr>
            <w:tcW w:w="1276" w:type="dxa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</w:tr>
      <w:tr w:rsidR="004E28C8" w:rsidRPr="004E28C8" w:rsidTr="004E28C8">
        <w:trPr>
          <w:trHeight w:val="77"/>
        </w:trPr>
        <w:tc>
          <w:tcPr>
            <w:tcW w:w="441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4E28C8">
              <w:rPr>
                <w:color w:val="000000"/>
                <w:sz w:val="24"/>
                <w:lang w:eastAsia="ru-RU"/>
              </w:rPr>
              <w:t>умерших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-5</w:t>
            </w:r>
          </w:p>
        </w:tc>
        <w:tc>
          <w:tcPr>
            <w:tcW w:w="1276" w:type="dxa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-12</w:t>
            </w:r>
          </w:p>
        </w:tc>
        <w:tc>
          <w:tcPr>
            <w:tcW w:w="1276" w:type="dxa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-10</w:t>
            </w:r>
          </w:p>
        </w:tc>
      </w:tr>
      <w:tr w:rsidR="004E28C8" w:rsidRPr="004E28C8" w:rsidTr="004E28C8">
        <w:trPr>
          <w:trHeight w:val="300"/>
        </w:trPr>
        <w:tc>
          <w:tcPr>
            <w:tcW w:w="441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Естественный прирост, убыль</w:t>
            </w:r>
            <w:proofErr w:type="gramStart"/>
            <w:r w:rsidRPr="004E28C8">
              <w:rPr>
                <w:color w:val="000000"/>
                <w:sz w:val="24"/>
                <w:lang w:eastAsia="ru-RU"/>
              </w:rPr>
              <w:t xml:space="preserve"> (-) </w:t>
            </w:r>
            <w:proofErr w:type="gramEnd"/>
            <w:r w:rsidRPr="004E28C8">
              <w:rPr>
                <w:color w:val="000000"/>
                <w:sz w:val="24"/>
                <w:lang w:eastAsia="ru-RU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+8</w:t>
            </w:r>
          </w:p>
        </w:tc>
        <w:tc>
          <w:tcPr>
            <w:tcW w:w="1276" w:type="dxa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 w:rsidRPr="004E28C8"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E28C8" w:rsidRPr="004E28C8" w:rsidRDefault="004E28C8" w:rsidP="00575F5E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+3</w:t>
            </w:r>
          </w:p>
        </w:tc>
      </w:tr>
      <w:tr w:rsidR="004E28C8" w:rsidRPr="00C64CCA" w:rsidTr="004E28C8">
        <w:trPr>
          <w:trHeight w:val="300"/>
        </w:trPr>
        <w:tc>
          <w:tcPr>
            <w:tcW w:w="441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jc w:val="center"/>
              <w:rPr>
                <w:sz w:val="24"/>
                <w:lang w:eastAsia="ru-RU"/>
              </w:rPr>
            </w:pPr>
            <w:r w:rsidRPr="004E28C8">
              <w:rPr>
                <w:sz w:val="24"/>
                <w:lang w:eastAsia="ru-RU"/>
              </w:rPr>
              <w:t>4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:rsidR="004E28C8" w:rsidRPr="004E28C8" w:rsidRDefault="004E28C8" w:rsidP="00575F5E">
            <w:pPr>
              <w:rPr>
                <w:sz w:val="24"/>
                <w:lang w:eastAsia="ru-RU"/>
              </w:rPr>
            </w:pPr>
            <w:r w:rsidRPr="004E28C8">
              <w:rPr>
                <w:sz w:val="24"/>
                <w:lang w:eastAsia="ru-RU"/>
              </w:rPr>
              <w:t>Миграционный прирост, убыль</w:t>
            </w:r>
            <w:proofErr w:type="gramStart"/>
            <w:r w:rsidRPr="004E28C8">
              <w:rPr>
                <w:sz w:val="24"/>
                <w:lang w:eastAsia="ru-RU"/>
              </w:rPr>
              <w:t xml:space="preserve"> (-) </w:t>
            </w:r>
            <w:proofErr w:type="gramEnd"/>
            <w:r w:rsidRPr="004E28C8">
              <w:rPr>
                <w:sz w:val="24"/>
                <w:lang w:eastAsia="ru-RU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8C8" w:rsidRPr="004E28C8" w:rsidRDefault="004E28C8" w:rsidP="00575F5E">
            <w:pPr>
              <w:jc w:val="center"/>
              <w:rPr>
                <w:sz w:val="24"/>
                <w:lang w:eastAsia="ru-RU"/>
              </w:rPr>
            </w:pPr>
            <w:r w:rsidRPr="004E28C8">
              <w:rPr>
                <w:sz w:val="24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4E28C8" w:rsidRPr="004E28C8" w:rsidRDefault="004E28C8" w:rsidP="00575F5E">
            <w:pPr>
              <w:jc w:val="center"/>
              <w:rPr>
                <w:sz w:val="24"/>
                <w:lang w:eastAsia="ru-RU"/>
              </w:rPr>
            </w:pPr>
            <w:r w:rsidRPr="004E28C8">
              <w:rPr>
                <w:sz w:val="24"/>
                <w:lang w:eastAsia="ru-RU"/>
              </w:rPr>
              <w:t>+3</w:t>
            </w:r>
          </w:p>
        </w:tc>
        <w:tc>
          <w:tcPr>
            <w:tcW w:w="1276" w:type="dxa"/>
          </w:tcPr>
          <w:p w:rsidR="004E28C8" w:rsidRPr="00C64CCA" w:rsidRDefault="004E28C8" w:rsidP="00575F5E">
            <w:pPr>
              <w:jc w:val="center"/>
              <w:rPr>
                <w:sz w:val="24"/>
                <w:lang w:eastAsia="ru-RU"/>
              </w:rPr>
            </w:pPr>
            <w:r w:rsidRPr="004E28C8">
              <w:rPr>
                <w:sz w:val="24"/>
                <w:lang w:eastAsia="ru-RU"/>
              </w:rPr>
              <w:t>+3</w:t>
            </w:r>
          </w:p>
        </w:tc>
        <w:tc>
          <w:tcPr>
            <w:tcW w:w="1276" w:type="dxa"/>
          </w:tcPr>
          <w:p w:rsidR="004E28C8" w:rsidRPr="004E28C8" w:rsidRDefault="004E28C8" w:rsidP="00575F5E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- 8</w:t>
            </w:r>
          </w:p>
        </w:tc>
      </w:tr>
    </w:tbl>
    <w:p w:rsidR="00547461" w:rsidRPr="00C64CCA" w:rsidRDefault="00373689" w:rsidP="00824C56">
      <w:pPr>
        <w:ind w:firstLine="708"/>
        <w:jc w:val="both"/>
        <w:rPr>
          <w:bCs/>
        </w:rPr>
      </w:pPr>
      <w:r w:rsidRPr="00C64CCA">
        <w:rPr>
          <w:bCs/>
        </w:rPr>
        <w:tab/>
      </w:r>
    </w:p>
    <w:p w:rsidR="00373689" w:rsidRPr="00C64CCA" w:rsidRDefault="00373689" w:rsidP="00824C56">
      <w:pPr>
        <w:ind w:firstLine="708"/>
        <w:jc w:val="both"/>
        <w:rPr>
          <w:bCs/>
        </w:rPr>
      </w:pPr>
      <w:r w:rsidRPr="00C64CCA">
        <w:rPr>
          <w:bCs/>
        </w:rPr>
        <w:t>Возрастная характеристика населения: 20% население пенсионного возраста; 15% дети; 65% остальная часть населения.</w:t>
      </w:r>
    </w:p>
    <w:p w:rsidR="00824C56" w:rsidRPr="00C64CCA" w:rsidRDefault="00373689" w:rsidP="00824C56">
      <w:pPr>
        <w:ind w:firstLine="708"/>
        <w:jc w:val="both"/>
      </w:pPr>
      <w:proofErr w:type="gramStart"/>
      <w:r w:rsidRPr="00C64CCA">
        <w:rPr>
          <w:color w:val="000000"/>
        </w:rPr>
        <w:t>Основная часть занятого населения,  человек - заняты организациях и учреждениях бюджетной сферы</w:t>
      </w:r>
      <w:r w:rsidR="006644D4">
        <w:rPr>
          <w:color w:val="000000"/>
        </w:rPr>
        <w:t xml:space="preserve"> </w:t>
      </w:r>
      <w:r w:rsidRPr="00C64CCA">
        <w:rPr>
          <w:color w:val="000000"/>
        </w:rPr>
        <w:t>- 115 человек</w:t>
      </w:r>
      <w:r w:rsidR="006644D4">
        <w:rPr>
          <w:color w:val="000000"/>
        </w:rPr>
        <w:t>.</w:t>
      </w:r>
      <w:proofErr w:type="gramEnd"/>
      <w:r w:rsidR="006644D4">
        <w:rPr>
          <w:color w:val="000000"/>
        </w:rPr>
        <w:t xml:space="preserve"> По состоянию на 1 ноября  2023 года статус безработного имее</w:t>
      </w:r>
      <w:r w:rsidRPr="00C64CCA">
        <w:rPr>
          <w:color w:val="000000"/>
        </w:rPr>
        <w:t xml:space="preserve">т </w:t>
      </w:r>
      <w:r w:rsidR="006644D4">
        <w:rPr>
          <w:color w:val="000000"/>
        </w:rPr>
        <w:t>1 человек</w:t>
      </w:r>
      <w:r w:rsidRPr="00C64CCA">
        <w:rPr>
          <w:color w:val="000000"/>
        </w:rPr>
        <w:t>.</w:t>
      </w:r>
    </w:p>
    <w:p w:rsidR="00824C56" w:rsidRPr="00C64CCA" w:rsidRDefault="00824C56" w:rsidP="00547461">
      <w:pPr>
        <w:jc w:val="both"/>
        <w:rPr>
          <w:bCs/>
        </w:rPr>
      </w:pPr>
      <w:r w:rsidRPr="00C64CCA">
        <w:rPr>
          <w:bCs/>
        </w:rPr>
        <w:t xml:space="preserve"> </w:t>
      </w:r>
      <w:r w:rsidRPr="00C64CCA">
        <w:rPr>
          <w:bCs/>
        </w:rPr>
        <w:tab/>
        <w:t xml:space="preserve">        Доходы населения средние.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547461" w:rsidRPr="00C64CCA" w:rsidRDefault="00547461" w:rsidP="00547461">
      <w:pPr>
        <w:jc w:val="both"/>
        <w:rPr>
          <w:bCs/>
        </w:rPr>
      </w:pPr>
    </w:p>
    <w:p w:rsidR="00824C56" w:rsidRPr="00C64CCA" w:rsidRDefault="00824C56" w:rsidP="00824C56"/>
    <w:sectPr w:rsidR="00824C56" w:rsidRPr="00C64CCA" w:rsidSect="00E7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4E48"/>
    <w:multiLevelType w:val="hybridMultilevel"/>
    <w:tmpl w:val="B9928E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7182186"/>
    <w:multiLevelType w:val="hybridMultilevel"/>
    <w:tmpl w:val="ACC463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E"/>
    <w:rsid w:val="000C3B6E"/>
    <w:rsid w:val="001F3D04"/>
    <w:rsid w:val="00271900"/>
    <w:rsid w:val="002C3E9F"/>
    <w:rsid w:val="00373689"/>
    <w:rsid w:val="00387C4D"/>
    <w:rsid w:val="003A0699"/>
    <w:rsid w:val="003F43EB"/>
    <w:rsid w:val="00414576"/>
    <w:rsid w:val="004B7A21"/>
    <w:rsid w:val="004E2814"/>
    <w:rsid w:val="004E28C8"/>
    <w:rsid w:val="00547461"/>
    <w:rsid w:val="005A645F"/>
    <w:rsid w:val="005B6937"/>
    <w:rsid w:val="00616617"/>
    <w:rsid w:val="006644D4"/>
    <w:rsid w:val="00694247"/>
    <w:rsid w:val="006B0ACE"/>
    <w:rsid w:val="006D4C72"/>
    <w:rsid w:val="00785872"/>
    <w:rsid w:val="00824C56"/>
    <w:rsid w:val="0084590E"/>
    <w:rsid w:val="00890D09"/>
    <w:rsid w:val="008A3693"/>
    <w:rsid w:val="00AD3AF5"/>
    <w:rsid w:val="00B0032E"/>
    <w:rsid w:val="00B3173E"/>
    <w:rsid w:val="00B57244"/>
    <w:rsid w:val="00C64CCA"/>
    <w:rsid w:val="00D258CE"/>
    <w:rsid w:val="00DB331D"/>
    <w:rsid w:val="00E66A19"/>
    <w:rsid w:val="00E74B01"/>
    <w:rsid w:val="00F80D24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90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rsid w:val="00824C56"/>
    <w:pPr>
      <w:suppressAutoHyphens w:val="0"/>
      <w:spacing w:after="120"/>
      <w:ind w:left="283"/>
    </w:pPr>
    <w:rPr>
      <w:rFonts w:eastAsia="SimSu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4C56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Normal">
    <w:name w:val="ConsNormal"/>
    <w:rsid w:val="0082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824C56"/>
    <w:pPr>
      <w:tabs>
        <w:tab w:val="center" w:pos="4153"/>
        <w:tab w:val="right" w:pos="8306"/>
      </w:tabs>
      <w:suppressAutoHyphens w:val="0"/>
    </w:pPr>
    <w:rPr>
      <w:rFonts w:ascii="Arial Narrow" w:eastAsia="SimSun" w:hAnsi="Arial Narrow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4C56"/>
    <w:rPr>
      <w:rFonts w:ascii="Arial Narrow" w:eastAsia="SimSu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90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rsid w:val="00824C56"/>
    <w:pPr>
      <w:suppressAutoHyphens w:val="0"/>
      <w:spacing w:after="120"/>
      <w:ind w:left="283"/>
    </w:pPr>
    <w:rPr>
      <w:rFonts w:eastAsia="SimSu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4C56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Normal">
    <w:name w:val="ConsNormal"/>
    <w:rsid w:val="0082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824C56"/>
    <w:pPr>
      <w:tabs>
        <w:tab w:val="center" w:pos="4153"/>
        <w:tab w:val="right" w:pos="8306"/>
      </w:tabs>
      <w:suppressAutoHyphens w:val="0"/>
    </w:pPr>
    <w:rPr>
      <w:rFonts w:ascii="Arial Narrow" w:eastAsia="SimSun" w:hAnsi="Arial Narrow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4C56"/>
    <w:rPr>
      <w:rFonts w:ascii="Arial Narrow" w:eastAsia="SimSu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79509887928</dc:creator>
  <cp:lastModifiedBy>User</cp:lastModifiedBy>
  <cp:revision>3</cp:revision>
  <cp:lastPrinted>2023-11-13T08:29:00Z</cp:lastPrinted>
  <dcterms:created xsi:type="dcterms:W3CDTF">2023-11-13T08:33:00Z</dcterms:created>
  <dcterms:modified xsi:type="dcterms:W3CDTF">2023-11-13T09:20:00Z</dcterms:modified>
</cp:coreProperties>
</file>