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14" w:rsidRPr="00DB2657" w:rsidRDefault="00105414" w:rsidP="00105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DB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DB265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9A64FE" wp14:editId="6E21539D">
            <wp:extent cx="484505" cy="552450"/>
            <wp:effectExtent l="19050" t="0" r="0" b="0"/>
            <wp:docPr id="1" name="Рисунок 1" descr="http://www.bankgorodov.ru/coa/17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coa/17423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414" w:rsidRPr="00DB2657" w:rsidRDefault="00105414" w:rsidP="00105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14" w:rsidRPr="00DB2657" w:rsidRDefault="00105414" w:rsidP="00105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B2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ВОРОГОВСКОГО СЕЛЬСОВЕТА</w:t>
      </w:r>
    </w:p>
    <w:p w:rsidR="00105414" w:rsidRPr="00DB2657" w:rsidRDefault="00105414" w:rsidP="00105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ТУРУХАНСКОГО РАЙОНА</w:t>
      </w:r>
    </w:p>
    <w:p w:rsidR="00105414" w:rsidRPr="00DB2657" w:rsidRDefault="00105414" w:rsidP="00105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КРАСНОЯРСКОГО КРАЯ</w:t>
      </w:r>
    </w:p>
    <w:p w:rsidR="00105414" w:rsidRPr="00DB2657" w:rsidRDefault="00105414" w:rsidP="00105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414" w:rsidRPr="00DB2657" w:rsidRDefault="00105414" w:rsidP="00105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ПОСТАНОВЛЕНИЕ </w:t>
      </w:r>
    </w:p>
    <w:p w:rsidR="00105414" w:rsidRPr="00DB2657" w:rsidRDefault="00105414" w:rsidP="00105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414" w:rsidRPr="00DB2657" w:rsidRDefault="00105414" w:rsidP="00105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B2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B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                               с. </w:t>
      </w:r>
      <w:proofErr w:type="spellStart"/>
      <w:r w:rsidRPr="00DB26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Ворогово</w:t>
      </w:r>
      <w:proofErr w:type="spellEnd"/>
      <w:r w:rsidRPr="00DB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41-п</w:t>
      </w:r>
      <w:r w:rsidRPr="00DB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5414" w:rsidRPr="00DB2657" w:rsidRDefault="00105414" w:rsidP="00105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05414" w:rsidRPr="0005794A" w:rsidRDefault="00105414" w:rsidP="0010541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29.07.2013 № 59-п «</w:t>
      </w:r>
      <w:r w:rsidRPr="0005794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</w:t>
      </w:r>
    </w:p>
    <w:p w:rsidR="00105414" w:rsidRPr="0005794A" w:rsidRDefault="00105414" w:rsidP="00105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94A">
        <w:rPr>
          <w:rFonts w:ascii="Times New Roman" w:eastAsia="Times New Roman" w:hAnsi="Times New Roman" w:cs="Times New Roman"/>
          <w:sz w:val="28"/>
          <w:szCs w:val="28"/>
        </w:rPr>
        <w:t>использования средств резервного фонда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94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5794A">
        <w:rPr>
          <w:rFonts w:ascii="Times New Roman" w:eastAsia="Times New Roman" w:hAnsi="Times New Roman" w:cs="Times New Roman"/>
          <w:sz w:val="28"/>
          <w:szCs w:val="28"/>
        </w:rPr>
        <w:t>Вороговского</w:t>
      </w:r>
      <w:proofErr w:type="spellEnd"/>
      <w:r w:rsidRPr="0005794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05414" w:rsidRPr="00DB2657" w:rsidRDefault="00105414" w:rsidP="001054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414" w:rsidRPr="00DB2657" w:rsidRDefault="00105414" w:rsidP="00105414">
      <w:pPr>
        <w:jc w:val="both"/>
        <w:rPr>
          <w:rFonts w:ascii="Times New Roman" w:hAnsi="Times New Roman" w:cs="Times New Roman"/>
          <w:sz w:val="28"/>
          <w:szCs w:val="28"/>
        </w:rPr>
      </w:pPr>
      <w:r w:rsidRPr="00DB2657">
        <w:rPr>
          <w:rFonts w:ascii="Times New Roman" w:hAnsi="Times New Roman" w:cs="Times New Roman"/>
          <w:sz w:val="28"/>
          <w:szCs w:val="28"/>
        </w:rPr>
        <w:tab/>
        <w:t>На основании протеста прокуратур</w:t>
      </w:r>
      <w:r>
        <w:rPr>
          <w:rFonts w:ascii="Times New Roman" w:hAnsi="Times New Roman" w:cs="Times New Roman"/>
          <w:sz w:val="28"/>
          <w:szCs w:val="28"/>
        </w:rPr>
        <w:t>ы Туруханского района от 18.12.2024 № 7-02-82</w:t>
      </w:r>
      <w:r w:rsidRPr="00DB2657">
        <w:rPr>
          <w:rFonts w:ascii="Times New Roman" w:hAnsi="Times New Roman" w:cs="Times New Roman"/>
          <w:sz w:val="28"/>
          <w:szCs w:val="28"/>
        </w:rPr>
        <w:t>-2024, руководствуясь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57">
        <w:rPr>
          <w:rFonts w:ascii="Times New Roman" w:hAnsi="Times New Roman" w:cs="Times New Roman"/>
          <w:sz w:val="28"/>
          <w:szCs w:val="28"/>
        </w:rPr>
        <w:t xml:space="preserve">20  Устава </w:t>
      </w:r>
      <w:proofErr w:type="spellStart"/>
      <w:r w:rsidRPr="00DB2657">
        <w:rPr>
          <w:rFonts w:ascii="Times New Roman" w:hAnsi="Times New Roman" w:cs="Times New Roman"/>
          <w:sz w:val="28"/>
          <w:szCs w:val="28"/>
        </w:rPr>
        <w:t>Вороговского</w:t>
      </w:r>
      <w:proofErr w:type="spellEnd"/>
      <w:r w:rsidRPr="00DB2657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105414" w:rsidRPr="00DB2657" w:rsidRDefault="00105414" w:rsidP="00105414">
      <w:pPr>
        <w:jc w:val="both"/>
        <w:rPr>
          <w:rFonts w:ascii="Times New Roman" w:hAnsi="Times New Roman" w:cs="Times New Roman"/>
          <w:sz w:val="28"/>
          <w:szCs w:val="28"/>
        </w:rPr>
      </w:pPr>
      <w:r w:rsidRPr="00DB2657">
        <w:rPr>
          <w:rFonts w:ascii="Times New Roman" w:hAnsi="Times New Roman" w:cs="Times New Roman"/>
          <w:sz w:val="28"/>
          <w:szCs w:val="28"/>
        </w:rPr>
        <w:t xml:space="preserve">ПОСТАНОВЛЯЮ:   </w:t>
      </w:r>
    </w:p>
    <w:p w:rsidR="00105414" w:rsidRDefault="00105414" w:rsidP="001054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DB2657">
        <w:rPr>
          <w:rFonts w:ascii="Times New Roman" w:hAnsi="Times New Roman" w:cs="Times New Roman"/>
          <w:sz w:val="28"/>
          <w:szCs w:val="28"/>
        </w:rPr>
        <w:t>постановление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29.07.2013 № 59-п следующие изменения и дополнения: </w:t>
      </w:r>
    </w:p>
    <w:p w:rsidR="00105414" w:rsidRPr="00DA78CE" w:rsidRDefault="00105414" w:rsidP="0010541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п. 3 Положения словами</w:t>
      </w:r>
      <w:r w:rsidRPr="00DA78CE">
        <w:rPr>
          <w:rFonts w:ascii="Times New Roman" w:hAnsi="Times New Roman" w:cs="Times New Roman"/>
          <w:b/>
          <w:sz w:val="28"/>
          <w:szCs w:val="28"/>
        </w:rPr>
        <w:t>:</w:t>
      </w:r>
    </w:p>
    <w:p w:rsidR="00105414" w:rsidRPr="0005794A" w:rsidRDefault="00105414" w:rsidP="001054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«введения режима повышенной готовности».</w:t>
      </w:r>
    </w:p>
    <w:p w:rsidR="00105414" w:rsidRPr="00DB2657" w:rsidRDefault="00105414" w:rsidP="001054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57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в газете «</w:t>
      </w:r>
      <w:proofErr w:type="spellStart"/>
      <w:r w:rsidRPr="00DB2657">
        <w:rPr>
          <w:rFonts w:ascii="Times New Roman" w:hAnsi="Times New Roman" w:cs="Times New Roman"/>
          <w:sz w:val="28"/>
          <w:szCs w:val="28"/>
        </w:rPr>
        <w:t>Вороговский</w:t>
      </w:r>
      <w:proofErr w:type="spellEnd"/>
      <w:r w:rsidRPr="00DB2657">
        <w:rPr>
          <w:rFonts w:ascii="Times New Roman" w:hAnsi="Times New Roman" w:cs="Times New Roman"/>
          <w:sz w:val="28"/>
          <w:szCs w:val="28"/>
        </w:rPr>
        <w:t xml:space="preserve"> вестник» и подлежит размещению на сайте администрации </w:t>
      </w:r>
      <w:proofErr w:type="spellStart"/>
      <w:r w:rsidRPr="00DB2657">
        <w:rPr>
          <w:rFonts w:ascii="Times New Roman" w:hAnsi="Times New Roman" w:cs="Times New Roman"/>
          <w:sz w:val="28"/>
          <w:szCs w:val="28"/>
        </w:rPr>
        <w:t>Вороговского</w:t>
      </w:r>
      <w:proofErr w:type="spellEnd"/>
      <w:r w:rsidRPr="00DB265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414" w:rsidRDefault="00105414" w:rsidP="001054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65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DB265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05414" w:rsidRPr="00DB2657" w:rsidRDefault="00105414" w:rsidP="0010541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414" w:rsidRPr="00DB2657" w:rsidRDefault="00105414" w:rsidP="00105414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105414" w:rsidRPr="00DB2657" w:rsidRDefault="00105414" w:rsidP="00105414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26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Вороговского</w:t>
      </w:r>
      <w:proofErr w:type="spellEnd"/>
      <w:r w:rsidRPr="00DB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DB2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DB2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2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Гаврюшенко </w:t>
      </w:r>
    </w:p>
    <w:p w:rsidR="00105414" w:rsidRPr="00DB2657" w:rsidRDefault="00105414" w:rsidP="00105414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14" w:rsidRPr="00DB2657" w:rsidRDefault="00105414" w:rsidP="0010541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14" w:rsidRPr="00DB2657" w:rsidRDefault="00105414" w:rsidP="00105414">
      <w:pPr>
        <w:rPr>
          <w:rFonts w:ascii="Times New Roman" w:hAnsi="Times New Roman" w:cs="Times New Roman"/>
          <w:sz w:val="28"/>
          <w:szCs w:val="28"/>
        </w:rPr>
      </w:pPr>
    </w:p>
    <w:p w:rsidR="00320931" w:rsidRDefault="00320931"/>
    <w:sectPr w:rsidR="0032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33C"/>
    <w:multiLevelType w:val="hybridMultilevel"/>
    <w:tmpl w:val="5414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14"/>
    <w:rsid w:val="00105414"/>
    <w:rsid w:val="0032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14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414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054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05414"/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0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14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414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054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05414"/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0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2024-12-20T04:43:00Z</dcterms:created>
  <dcterms:modified xsi:type="dcterms:W3CDTF">2024-12-20T04:44:00Z</dcterms:modified>
</cp:coreProperties>
</file>